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2AD8C" w14:textId="77777777" w:rsidR="00CE044C" w:rsidRDefault="00CE044C" w:rsidP="001B630B">
      <w:pPr>
        <w:rPr>
          <w:rFonts w:ascii="Verdana" w:hAnsi="Verdana"/>
          <w:lang w:eastAsia="fr-FR"/>
        </w:rPr>
      </w:pPr>
    </w:p>
    <w:p w14:paraId="76530555" w14:textId="20E6FA72" w:rsidR="008C2EFE" w:rsidRPr="001B630B" w:rsidRDefault="001B630B" w:rsidP="001B630B">
      <w:pPr>
        <w:rPr>
          <w:rFonts w:ascii="Verdana" w:hAnsi="Verdana"/>
          <w:lang w:eastAsia="fr-FR"/>
        </w:rPr>
      </w:pPr>
      <w:r w:rsidRPr="001B630B">
        <w:rPr>
          <w:rFonts w:ascii="Verdana" w:hAnsi="Verdana"/>
          <w:b/>
          <w:noProof/>
          <w:sz w:val="28"/>
          <w:szCs w:val="28"/>
          <w:lang w:eastAsia="fr-FR"/>
        </w:rPr>
        <w:drawing>
          <wp:inline distT="0" distB="0" distL="0" distR="0" wp14:anchorId="2856A193" wp14:editId="1E815C38">
            <wp:extent cx="2153285" cy="715645"/>
            <wp:effectExtent l="0" t="0" r="0"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3285" cy="715645"/>
                    </a:xfrm>
                    <a:prstGeom prst="rect">
                      <a:avLst/>
                    </a:prstGeom>
                    <a:noFill/>
                    <a:ln>
                      <a:noFill/>
                    </a:ln>
                  </pic:spPr>
                </pic:pic>
              </a:graphicData>
            </a:graphic>
          </wp:inline>
        </w:drawing>
      </w:r>
    </w:p>
    <w:p w14:paraId="6A008ADB"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31DBF2DD"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5E00D310"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60ADF14A"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0C0E93FB"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264FAD79"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59BEB1A7"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03B24470"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68F83E53"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167BD47D"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27938D30"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629C32BE"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1D5387BB"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288AC935" w14:textId="77777777" w:rsidR="008C2EFE" w:rsidRPr="001B630B" w:rsidRDefault="008C2EFE" w:rsidP="008C2EFE">
      <w:pPr>
        <w:shd w:val="clear" w:color="auto" w:fill="E6E6E6"/>
        <w:suppressAutoHyphens w:val="0"/>
        <w:jc w:val="center"/>
        <w:rPr>
          <w:rFonts w:ascii="Verdana" w:eastAsia="SimSun" w:hAnsi="Verdana" w:cs="Times New Roman"/>
          <w:b/>
          <w:caps/>
          <w:sz w:val="10"/>
          <w:szCs w:val="10"/>
          <w:lang w:eastAsia="zh-CN"/>
        </w:rPr>
      </w:pPr>
    </w:p>
    <w:p w14:paraId="6F55B989" w14:textId="77777777" w:rsidR="008C2EFE" w:rsidRPr="001B630B" w:rsidRDefault="008C2EFE" w:rsidP="008C2EFE">
      <w:pPr>
        <w:shd w:val="clear" w:color="auto" w:fill="E6E6E6"/>
        <w:suppressAutoHyphens w:val="0"/>
        <w:jc w:val="center"/>
        <w:rPr>
          <w:rFonts w:ascii="Verdana" w:eastAsia="SimSun" w:hAnsi="Verdana" w:cs="Times New Roman"/>
          <w:b/>
          <w:caps/>
          <w:sz w:val="24"/>
          <w:szCs w:val="24"/>
          <w:lang w:eastAsia="zh-CN"/>
        </w:rPr>
      </w:pPr>
      <w:r w:rsidRPr="001B630B">
        <w:rPr>
          <w:rFonts w:ascii="Verdana" w:eastAsia="SimSun" w:hAnsi="Verdana" w:cs="Times New Roman"/>
          <w:b/>
          <w:caps/>
          <w:sz w:val="24"/>
          <w:szCs w:val="24"/>
          <w:lang w:eastAsia="zh-CN"/>
        </w:rPr>
        <w:t>CONTRAT</w:t>
      </w:r>
    </w:p>
    <w:p w14:paraId="46BBC151" w14:textId="77777777" w:rsidR="008C2EFE" w:rsidRPr="001B630B" w:rsidRDefault="008C2EFE" w:rsidP="008C2EFE">
      <w:pPr>
        <w:shd w:val="clear" w:color="auto" w:fill="E6E6E6"/>
        <w:suppressAutoHyphens w:val="0"/>
        <w:jc w:val="center"/>
        <w:rPr>
          <w:rFonts w:ascii="Verdana" w:eastAsia="SimSun" w:hAnsi="Verdana" w:cs="Times New Roman"/>
          <w:b/>
          <w:caps/>
          <w:sz w:val="10"/>
          <w:szCs w:val="10"/>
          <w:lang w:eastAsia="zh-CN"/>
        </w:rPr>
      </w:pPr>
    </w:p>
    <w:p w14:paraId="2BF426B4"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507D9EE8"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7E460A1C" w14:textId="77777777" w:rsidR="008C2EFE" w:rsidRPr="001B630B" w:rsidRDefault="008C2EFE" w:rsidP="008C2EFE">
      <w:pPr>
        <w:shd w:val="clear" w:color="auto" w:fill="000080"/>
        <w:suppressAutoHyphens w:val="0"/>
        <w:jc w:val="center"/>
        <w:rPr>
          <w:rFonts w:ascii="Verdana" w:eastAsia="SimSun" w:hAnsi="Verdana" w:cs="Times New Roman"/>
          <w:b/>
          <w:caps/>
          <w:color w:val="FFFFFF"/>
          <w:sz w:val="10"/>
          <w:szCs w:val="10"/>
          <w:lang w:eastAsia="zh-CN"/>
        </w:rPr>
      </w:pPr>
    </w:p>
    <w:p w14:paraId="5E3CCB46" w14:textId="42069EB9" w:rsidR="00636D86" w:rsidRDefault="008849AC" w:rsidP="008849AC">
      <w:pPr>
        <w:pStyle w:val="Titre10"/>
        <w:shd w:val="clear" w:color="auto" w:fill="000080"/>
        <w:spacing w:before="0" w:after="0"/>
        <w:rPr>
          <w:rFonts w:ascii="Verdana" w:hAnsi="Verdana" w:cs="Arial"/>
          <w:sz w:val="22"/>
          <w:szCs w:val="22"/>
        </w:rPr>
      </w:pPr>
      <w:r w:rsidRPr="0080311D">
        <w:rPr>
          <w:rFonts w:ascii="Verdana" w:hAnsi="Verdana" w:cs="Arial"/>
          <w:color w:val="FFFFFF"/>
          <w:sz w:val="22"/>
          <w:szCs w:val="22"/>
        </w:rPr>
        <w:t xml:space="preserve">MARCHE DE Services DE </w:t>
      </w:r>
      <w:r w:rsidRPr="0080311D">
        <w:rPr>
          <w:rFonts w:ascii="Verdana" w:hAnsi="Verdana" w:cs="Arial"/>
          <w:sz w:val="22"/>
          <w:szCs w:val="22"/>
        </w:rPr>
        <w:t>collecte et de traitement</w:t>
      </w:r>
      <w:r>
        <w:rPr>
          <w:rFonts w:ascii="Verdana" w:hAnsi="Verdana" w:cs="Arial"/>
          <w:sz w:val="22"/>
          <w:szCs w:val="22"/>
        </w:rPr>
        <w:t xml:space="preserve"> DES DECHETS DE BUREAU RECYCLABLES </w:t>
      </w:r>
    </w:p>
    <w:p w14:paraId="3BDE4992" w14:textId="17A2DE74" w:rsidR="008849AC" w:rsidRPr="0080311D" w:rsidRDefault="00EF65E6" w:rsidP="008849AC">
      <w:pPr>
        <w:pStyle w:val="Titre10"/>
        <w:shd w:val="clear" w:color="auto" w:fill="000080"/>
        <w:spacing w:before="0" w:after="0"/>
        <w:rPr>
          <w:rFonts w:ascii="Verdana" w:hAnsi="Verdana" w:cs="Arial"/>
          <w:sz w:val="22"/>
          <w:szCs w:val="22"/>
        </w:rPr>
      </w:pPr>
      <w:r>
        <w:rPr>
          <w:rFonts w:ascii="Verdana" w:hAnsi="Verdana" w:cs="Arial"/>
          <w:sz w:val="22"/>
          <w:szCs w:val="22"/>
        </w:rPr>
        <w:t>DE France TRAVAIL NORMANDIE</w:t>
      </w:r>
      <w:r w:rsidR="008849AC" w:rsidRPr="0080311D">
        <w:rPr>
          <w:rFonts w:ascii="Verdana" w:hAnsi="Verdana" w:cs="Arial"/>
          <w:sz w:val="22"/>
          <w:szCs w:val="22"/>
        </w:rPr>
        <w:t xml:space="preserve"> </w:t>
      </w:r>
    </w:p>
    <w:p w14:paraId="4FFAC39E" w14:textId="60C1937B" w:rsidR="008C2EFE" w:rsidRPr="001B630B" w:rsidRDefault="008C2EFE" w:rsidP="008C2EFE">
      <w:pPr>
        <w:shd w:val="clear" w:color="auto" w:fill="000080"/>
        <w:suppressAutoHyphens w:val="0"/>
        <w:spacing w:before="120" w:after="120"/>
        <w:jc w:val="center"/>
        <w:rPr>
          <w:rFonts w:ascii="Verdana" w:eastAsia="SimSun" w:hAnsi="Verdana" w:cs="Times New Roman"/>
          <w:b/>
          <w:color w:val="FFFFFF"/>
          <w:sz w:val="24"/>
          <w:szCs w:val="24"/>
          <w:lang w:eastAsia="zh-CN"/>
        </w:rPr>
      </w:pPr>
      <w:r w:rsidRPr="001B630B">
        <w:rPr>
          <w:rFonts w:ascii="Verdana" w:eastAsia="SimSun" w:hAnsi="Verdana"/>
          <w:lang w:eastAsia="zh-CN"/>
        </w:rPr>
        <w:t xml:space="preserve">Procédure prévue à l’article </w:t>
      </w:r>
      <w:r w:rsidR="00311E2B" w:rsidRPr="001B630B">
        <w:rPr>
          <w:rFonts w:ascii="Verdana" w:eastAsia="SimSun" w:hAnsi="Verdana"/>
          <w:lang w:eastAsia="zh-CN"/>
        </w:rPr>
        <w:t>L.2124-</w:t>
      </w:r>
      <w:r w:rsidR="00311E2B">
        <w:rPr>
          <w:rFonts w:ascii="Verdana" w:eastAsia="SimSun" w:hAnsi="Verdana"/>
          <w:lang w:eastAsia="zh-CN"/>
        </w:rPr>
        <w:t>2</w:t>
      </w:r>
      <w:r w:rsidR="00311E2B" w:rsidRPr="001B630B">
        <w:rPr>
          <w:rFonts w:ascii="Verdana" w:eastAsia="SimSun" w:hAnsi="Verdana"/>
          <w:lang w:eastAsia="zh-CN"/>
        </w:rPr>
        <w:t xml:space="preserve"> </w:t>
      </w:r>
      <w:r w:rsidRPr="001B630B">
        <w:rPr>
          <w:rFonts w:ascii="Verdana" w:eastAsia="SimSun" w:hAnsi="Verdana"/>
          <w:lang w:eastAsia="zh-CN"/>
        </w:rPr>
        <w:t xml:space="preserve">du </w:t>
      </w:r>
      <w:r w:rsidR="00C63DB2" w:rsidRPr="001B630B">
        <w:rPr>
          <w:rFonts w:ascii="Verdana" w:eastAsia="SimSun" w:hAnsi="Verdana"/>
          <w:lang w:eastAsia="zh-CN"/>
        </w:rPr>
        <w:t>code de la commande publique</w:t>
      </w:r>
    </w:p>
    <w:p w14:paraId="622F582B" w14:textId="77777777" w:rsidR="008C2EFE" w:rsidRPr="001B630B" w:rsidRDefault="008C2EFE" w:rsidP="008C2EFE">
      <w:pPr>
        <w:shd w:val="clear" w:color="auto" w:fill="000080"/>
        <w:suppressAutoHyphens w:val="0"/>
        <w:jc w:val="center"/>
        <w:rPr>
          <w:rFonts w:ascii="Verdana" w:eastAsia="SimSun" w:hAnsi="Verdana" w:cs="Times New Roman"/>
          <w:b/>
          <w:caps/>
          <w:color w:val="FFFFFF"/>
          <w:sz w:val="10"/>
          <w:szCs w:val="10"/>
          <w:lang w:eastAsia="zh-CN"/>
        </w:rPr>
      </w:pPr>
    </w:p>
    <w:p w14:paraId="4D56464F"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01D412A1"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3FDB5A5E" w14:textId="3D01C8DC" w:rsidR="008C2EFE" w:rsidRPr="00DE699B" w:rsidRDefault="00DE699B" w:rsidP="00DE699B">
      <w:pPr>
        <w:suppressAutoHyphens w:val="0"/>
        <w:overflowPunct w:val="0"/>
        <w:autoSpaceDE w:val="0"/>
        <w:autoSpaceDN w:val="0"/>
        <w:adjustRightInd w:val="0"/>
        <w:jc w:val="center"/>
        <w:textAlignment w:val="baseline"/>
        <w:rPr>
          <w:rFonts w:ascii="Verdana" w:hAnsi="Verdana"/>
          <w:b/>
          <w:bCs/>
          <w:lang w:eastAsia="fr-FR"/>
        </w:rPr>
      </w:pPr>
      <w:r w:rsidRPr="00DE699B">
        <w:rPr>
          <w:rFonts w:ascii="Verdana" w:hAnsi="Verdana"/>
          <w:b/>
          <w:bCs/>
          <w:lang w:eastAsia="fr-FR"/>
        </w:rPr>
        <w:t>Marché n° NoRSE DECHETS 2026 019</w:t>
      </w:r>
    </w:p>
    <w:p w14:paraId="5D26A49C"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2E85EB0F"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pPr>
    </w:p>
    <w:p w14:paraId="337F0AED" w14:textId="77777777" w:rsidR="008C2EFE" w:rsidRPr="001B630B" w:rsidRDefault="008C2EFE" w:rsidP="008C2EFE">
      <w:pPr>
        <w:suppressAutoHyphens w:val="0"/>
        <w:overflowPunct w:val="0"/>
        <w:autoSpaceDE w:val="0"/>
        <w:autoSpaceDN w:val="0"/>
        <w:adjustRightInd w:val="0"/>
        <w:textAlignment w:val="baseline"/>
        <w:rPr>
          <w:rFonts w:ascii="Verdana" w:hAnsi="Verdana"/>
          <w:lang w:eastAsia="fr-FR"/>
        </w:rPr>
        <w:sectPr w:rsidR="008C2EFE" w:rsidRPr="001B630B" w:rsidSect="008C2EFE">
          <w:footerReference w:type="even" r:id="rId12"/>
          <w:footerReference w:type="default" r:id="rId13"/>
          <w:pgSz w:w="11907" w:h="16840" w:code="9"/>
          <w:pgMar w:top="1134" w:right="1418" w:bottom="1134" w:left="1418" w:header="720" w:footer="720" w:gutter="0"/>
          <w:paperSrc w:first="7" w:other="7"/>
          <w:cols w:space="720"/>
        </w:sectPr>
      </w:pPr>
    </w:p>
    <w:p w14:paraId="2BD2FC1E" w14:textId="77777777" w:rsidR="008C2EFE" w:rsidRPr="001B630B" w:rsidRDefault="008C2EFE">
      <w:pPr>
        <w:suppressAutoHyphens w:val="0"/>
        <w:spacing w:after="200" w:line="276" w:lineRule="auto"/>
        <w:rPr>
          <w:rFonts w:ascii="Verdana" w:hAnsi="Verdana"/>
          <w:color w:val="000080"/>
          <w:sz w:val="4"/>
          <w:szCs w:val="4"/>
        </w:rPr>
      </w:pPr>
    </w:p>
    <w:p w14:paraId="581ED274" w14:textId="77777777" w:rsidR="00900184" w:rsidRPr="001B630B" w:rsidRDefault="00900184" w:rsidP="00900184">
      <w:pPr>
        <w:tabs>
          <w:tab w:val="left" w:pos="3060"/>
        </w:tabs>
        <w:rPr>
          <w:rFonts w:ascii="Verdana" w:hAnsi="Verdana"/>
          <w:color w:val="000080"/>
          <w:sz w:val="4"/>
          <w:szCs w:val="4"/>
        </w:rPr>
      </w:pPr>
    </w:p>
    <w:p w14:paraId="317C97E4" w14:textId="77777777" w:rsidR="00900184" w:rsidRPr="001B630B" w:rsidRDefault="00900184" w:rsidP="00900184">
      <w:pPr>
        <w:pStyle w:val="Titre10"/>
        <w:spacing w:before="0" w:after="0"/>
        <w:rPr>
          <w:rFonts w:ascii="Verdana" w:hAnsi="Verdana"/>
          <w:sz w:val="10"/>
          <w:szCs w:val="10"/>
        </w:rPr>
      </w:pPr>
    </w:p>
    <w:p w14:paraId="13DBC0F3" w14:textId="77777777" w:rsidR="00900184" w:rsidRPr="001B630B" w:rsidRDefault="00900184" w:rsidP="00900184">
      <w:pPr>
        <w:pStyle w:val="Titre10"/>
        <w:spacing w:before="0" w:after="0"/>
        <w:jc w:val="left"/>
        <w:rPr>
          <w:rFonts w:ascii="Verdana" w:hAnsi="Verdana"/>
        </w:rPr>
      </w:pPr>
      <w:r w:rsidRPr="001B630B">
        <w:rPr>
          <w:rFonts w:ascii="Verdana" w:hAnsi="Verdana"/>
        </w:rPr>
        <w:t xml:space="preserve"> DISPOSITIONS PARTICULIERES</w:t>
      </w:r>
    </w:p>
    <w:p w14:paraId="7085E9D0" w14:textId="77777777" w:rsidR="00900184" w:rsidRPr="001B630B" w:rsidRDefault="00900184" w:rsidP="00900184">
      <w:pPr>
        <w:pStyle w:val="Titre10"/>
        <w:spacing w:before="0" w:after="0"/>
        <w:rPr>
          <w:rFonts w:ascii="Verdana" w:hAnsi="Verdana"/>
          <w:sz w:val="10"/>
          <w:szCs w:val="10"/>
        </w:rPr>
      </w:pPr>
    </w:p>
    <w:p w14:paraId="5C67D1F6" w14:textId="77777777" w:rsidR="00900184" w:rsidRPr="001B630B" w:rsidRDefault="00900184" w:rsidP="00C868A7">
      <w:pPr>
        <w:ind w:left="426" w:hanging="426"/>
        <w:rPr>
          <w:rFonts w:ascii="Verdana" w:hAnsi="Verdana"/>
          <w:sz w:val="20"/>
        </w:rPr>
      </w:pPr>
    </w:p>
    <w:p w14:paraId="15EEBEE2" w14:textId="77777777" w:rsidR="00D32C20" w:rsidRPr="001B630B" w:rsidRDefault="00D32C20" w:rsidP="00C868A7">
      <w:pPr>
        <w:pStyle w:val="Titre2"/>
        <w:numPr>
          <w:ilvl w:val="1"/>
          <w:numId w:val="2"/>
        </w:numPr>
        <w:shd w:val="clear" w:color="auto" w:fill="000080"/>
        <w:ind w:left="426" w:hanging="426"/>
        <w:rPr>
          <w:rFonts w:ascii="Verdana" w:hAnsi="Verdana"/>
          <w:sz w:val="20"/>
          <w:szCs w:val="20"/>
        </w:rPr>
      </w:pPr>
      <w:bookmarkStart w:id="0" w:name="_Toc445121810"/>
      <w:r w:rsidRPr="001B630B">
        <w:rPr>
          <w:rFonts w:ascii="Verdana" w:hAnsi="Verdana"/>
          <w:sz w:val="20"/>
          <w:szCs w:val="20"/>
        </w:rPr>
        <w:t>Identité des parties</w:t>
      </w:r>
      <w:bookmarkEnd w:id="0"/>
    </w:p>
    <w:p w14:paraId="031DA8E4" w14:textId="77777777" w:rsidR="00900184" w:rsidRPr="001B630B" w:rsidRDefault="00900184" w:rsidP="00D32C20">
      <w:pPr>
        <w:pStyle w:val="Commentaire"/>
        <w:rPr>
          <w:rFonts w:ascii="Verdana" w:hAnsi="Verdana"/>
        </w:rPr>
      </w:pPr>
    </w:p>
    <w:p w14:paraId="23E4DC91" w14:textId="403B4F0E" w:rsidR="00D32C20" w:rsidRPr="001B630B" w:rsidRDefault="00D32C20" w:rsidP="00D32C20">
      <w:pPr>
        <w:pStyle w:val="Commentaire"/>
        <w:rPr>
          <w:rFonts w:ascii="Verdana" w:hAnsi="Verdana"/>
        </w:rPr>
      </w:pPr>
      <w:r w:rsidRPr="001B630B">
        <w:rPr>
          <w:rFonts w:ascii="Verdana" w:hAnsi="Verdana"/>
        </w:rPr>
        <w:t>Le présent marché est conclu entre</w:t>
      </w:r>
      <w:r w:rsidR="00900184" w:rsidRPr="001B630B">
        <w:rPr>
          <w:rFonts w:ascii="Verdana" w:hAnsi="Verdana"/>
        </w:rPr>
        <w:t xml:space="preserve"> : </w:t>
      </w:r>
    </w:p>
    <w:p w14:paraId="1DEE60D3" w14:textId="77777777" w:rsidR="00D32C20" w:rsidRPr="001B630B" w:rsidRDefault="00D32C20" w:rsidP="00D32C20">
      <w:pPr>
        <w:pStyle w:val="Commentaire"/>
        <w:rPr>
          <w:rFonts w:ascii="Verdana" w:hAnsi="Verdana"/>
        </w:rPr>
      </w:pPr>
    </w:p>
    <w:p w14:paraId="5D054755" w14:textId="19EA036A" w:rsidR="008C2EFE" w:rsidRPr="001B630B" w:rsidRDefault="007F1537" w:rsidP="008C2EFE">
      <w:pPr>
        <w:pStyle w:val="En-tte"/>
        <w:tabs>
          <w:tab w:val="clear" w:pos="4536"/>
          <w:tab w:val="clear" w:pos="9072"/>
        </w:tabs>
        <w:jc w:val="both"/>
        <w:rPr>
          <w:rFonts w:ascii="Verdana" w:hAnsi="Verdana"/>
          <w:color w:val="000000"/>
          <w:sz w:val="20"/>
          <w:szCs w:val="20"/>
        </w:rPr>
      </w:pPr>
      <w:r>
        <w:rPr>
          <w:rFonts w:ascii="Verdana" w:hAnsi="Verdana"/>
          <w:color w:val="000000"/>
          <w:sz w:val="20"/>
          <w:szCs w:val="20"/>
        </w:rPr>
        <w:t>France Travail</w:t>
      </w:r>
      <w:r w:rsidR="00E62699" w:rsidRPr="001B630B">
        <w:rPr>
          <w:rFonts w:ascii="Verdana" w:hAnsi="Verdana"/>
          <w:color w:val="000000"/>
          <w:sz w:val="20"/>
          <w:szCs w:val="20"/>
        </w:rPr>
        <w:t xml:space="preserve"> </w:t>
      </w:r>
      <w:r w:rsidR="00D95EA3" w:rsidRPr="004B0723">
        <w:rPr>
          <w:rFonts w:ascii="Verdana" w:hAnsi="Verdana"/>
          <w:color w:val="000000"/>
          <w:sz w:val="20"/>
          <w:szCs w:val="20"/>
        </w:rPr>
        <w:t>Normandie</w:t>
      </w:r>
      <w:r w:rsidR="00D32C20" w:rsidRPr="004B0723">
        <w:rPr>
          <w:rFonts w:ascii="Verdana" w:hAnsi="Verdana"/>
          <w:color w:val="000000"/>
          <w:sz w:val="20"/>
          <w:szCs w:val="20"/>
        </w:rPr>
        <w:t xml:space="preserve">, établissement public </w:t>
      </w:r>
      <w:r w:rsidR="00DA44B3" w:rsidRPr="004B0723">
        <w:rPr>
          <w:rFonts w:ascii="Verdana" w:hAnsi="Verdana"/>
          <w:color w:val="000000"/>
          <w:sz w:val="20"/>
          <w:szCs w:val="20"/>
        </w:rPr>
        <w:t>administratif</w:t>
      </w:r>
      <w:r w:rsidR="00D32C20" w:rsidRPr="004B0723">
        <w:rPr>
          <w:rFonts w:ascii="Verdana" w:hAnsi="Verdana"/>
          <w:color w:val="000000"/>
          <w:sz w:val="20"/>
          <w:szCs w:val="20"/>
        </w:rPr>
        <w:t xml:space="preserve">, </w:t>
      </w:r>
      <w:r w:rsidR="00E62D47" w:rsidRPr="004B0723">
        <w:rPr>
          <w:rFonts w:ascii="Verdana" w:hAnsi="Verdana"/>
          <w:color w:val="000000"/>
          <w:sz w:val="20"/>
          <w:szCs w:val="20"/>
        </w:rPr>
        <w:t>représenté</w:t>
      </w:r>
      <w:r w:rsidR="00E62D47" w:rsidRPr="004B0723">
        <w:rPr>
          <w:rFonts w:ascii="Verdana" w:hAnsi="Verdana"/>
        </w:rPr>
        <w:t xml:space="preserve"> </w:t>
      </w:r>
      <w:r w:rsidR="008C2EFE" w:rsidRPr="004B0723">
        <w:rPr>
          <w:rFonts w:ascii="Verdana" w:hAnsi="Verdana"/>
          <w:color w:val="000000"/>
          <w:sz w:val="20"/>
          <w:szCs w:val="20"/>
        </w:rPr>
        <w:t xml:space="preserve">par sa directrice </w:t>
      </w:r>
      <w:r w:rsidR="008C2EFE" w:rsidRPr="003F48CA">
        <w:rPr>
          <w:rFonts w:ascii="Verdana" w:hAnsi="Verdana"/>
          <w:sz w:val="20"/>
          <w:szCs w:val="20"/>
        </w:rPr>
        <w:t>régionale,</w:t>
      </w:r>
      <w:r w:rsidR="008C2EFE" w:rsidRPr="003F48CA">
        <w:rPr>
          <w:rFonts w:ascii="Verdana" w:hAnsi="Verdana"/>
          <w:color w:val="000000"/>
          <w:sz w:val="20"/>
          <w:szCs w:val="20"/>
        </w:rPr>
        <w:t xml:space="preserve"> Madame</w:t>
      </w:r>
      <w:r w:rsidR="004B0723" w:rsidRPr="003F48CA">
        <w:rPr>
          <w:rFonts w:ascii="Verdana" w:hAnsi="Verdana"/>
          <w:color w:val="000000"/>
          <w:sz w:val="20"/>
          <w:szCs w:val="20"/>
        </w:rPr>
        <w:t xml:space="preserve"> </w:t>
      </w:r>
      <w:r w:rsidR="00D25A14" w:rsidRPr="003F48CA">
        <w:rPr>
          <w:rFonts w:ascii="Verdana" w:hAnsi="Verdana"/>
          <w:color w:val="000000"/>
          <w:sz w:val="20"/>
          <w:szCs w:val="20"/>
        </w:rPr>
        <w:t>Laurence Hurni</w:t>
      </w:r>
      <w:r w:rsidR="008C2EFE" w:rsidRPr="003F48CA">
        <w:rPr>
          <w:rFonts w:ascii="Verdana" w:hAnsi="Verdana"/>
          <w:color w:val="000000"/>
          <w:sz w:val="20"/>
          <w:szCs w:val="20"/>
        </w:rPr>
        <w:t xml:space="preserve">, dûment habilitée à cet effet, domicilié en cette qualité : </w:t>
      </w:r>
      <w:r w:rsidR="004B0723" w:rsidRPr="003F48CA">
        <w:rPr>
          <w:rFonts w:ascii="Verdana" w:hAnsi="Verdana"/>
          <w:color w:val="000000"/>
          <w:sz w:val="20"/>
          <w:szCs w:val="20"/>
        </w:rPr>
        <w:t>90 avenue de Caen - CS 92053 – 76040 ROUEN cedex 1</w:t>
      </w:r>
      <w:r w:rsidR="008C2EFE" w:rsidRPr="003F48CA">
        <w:rPr>
          <w:rFonts w:ascii="Verdana" w:hAnsi="Verdana"/>
          <w:color w:val="000000"/>
          <w:sz w:val="20"/>
          <w:szCs w:val="20"/>
        </w:rPr>
        <w:t>,</w:t>
      </w:r>
      <w:r w:rsidR="008C2EFE" w:rsidRPr="001B630B">
        <w:rPr>
          <w:rFonts w:ascii="Verdana" w:hAnsi="Verdana"/>
          <w:color w:val="000000"/>
          <w:sz w:val="20"/>
          <w:szCs w:val="20"/>
        </w:rPr>
        <w:t xml:space="preserve"> </w:t>
      </w:r>
    </w:p>
    <w:p w14:paraId="2E8E6910" w14:textId="77777777" w:rsidR="00D32C20" w:rsidRPr="001B630B" w:rsidRDefault="00D32C20" w:rsidP="008C2EFE">
      <w:pPr>
        <w:pStyle w:val="Commentaire"/>
        <w:jc w:val="both"/>
        <w:rPr>
          <w:rFonts w:ascii="Verdana" w:hAnsi="Verdana"/>
        </w:rPr>
      </w:pPr>
    </w:p>
    <w:p w14:paraId="286154D8" w14:textId="562A713D" w:rsidR="00D32C20" w:rsidRPr="001B630B" w:rsidRDefault="00900184" w:rsidP="00900184">
      <w:pPr>
        <w:pStyle w:val="Commentaire"/>
        <w:jc w:val="right"/>
        <w:rPr>
          <w:rFonts w:ascii="Verdana" w:hAnsi="Verdana"/>
        </w:rPr>
      </w:pPr>
      <w:r w:rsidRPr="001B630B">
        <w:rPr>
          <w:rFonts w:ascii="Verdana" w:hAnsi="Verdana"/>
        </w:rPr>
        <w:t>c</w:t>
      </w:r>
      <w:r w:rsidR="00D32C20" w:rsidRPr="001B630B">
        <w:rPr>
          <w:rFonts w:ascii="Verdana" w:hAnsi="Verdana"/>
        </w:rPr>
        <w:t>i</w:t>
      </w:r>
      <w:r w:rsidRPr="001B630B">
        <w:rPr>
          <w:rFonts w:ascii="Verdana" w:hAnsi="Verdana"/>
        </w:rPr>
        <w:t>-après dénommé « </w:t>
      </w:r>
      <w:r w:rsidR="00A804F0">
        <w:rPr>
          <w:rFonts w:ascii="Verdana" w:hAnsi="Verdana"/>
        </w:rPr>
        <w:t>France Travail</w:t>
      </w:r>
      <w:r w:rsidRPr="001B630B">
        <w:rPr>
          <w:rFonts w:ascii="Verdana" w:hAnsi="Verdana"/>
        </w:rPr>
        <w:t xml:space="preserve"> » </w:t>
      </w:r>
      <w:r w:rsidR="00D32C20" w:rsidRPr="001B630B">
        <w:rPr>
          <w:rFonts w:ascii="Verdana" w:hAnsi="Verdana"/>
        </w:rPr>
        <w:t>d’une part,</w:t>
      </w:r>
    </w:p>
    <w:p w14:paraId="3900A7A1" w14:textId="77777777" w:rsidR="00D32C20" w:rsidRPr="001B630B" w:rsidRDefault="00D32C20" w:rsidP="00D32C20">
      <w:pPr>
        <w:pStyle w:val="Commentaire"/>
        <w:rPr>
          <w:rFonts w:ascii="Verdana" w:hAnsi="Verdana"/>
        </w:rPr>
      </w:pPr>
    </w:p>
    <w:p w14:paraId="692B9810" w14:textId="77777777" w:rsidR="00D32C20" w:rsidRPr="001B630B" w:rsidRDefault="00DD57BF" w:rsidP="00D32C20">
      <w:pPr>
        <w:pStyle w:val="Commentaire"/>
        <w:rPr>
          <w:rFonts w:ascii="Verdana" w:hAnsi="Verdana"/>
        </w:rPr>
      </w:pPr>
      <w:r w:rsidRPr="001B630B">
        <w:rPr>
          <w:rFonts w:ascii="Verdana" w:hAnsi="Verdana"/>
        </w:rPr>
        <w:t>e</w:t>
      </w:r>
      <w:r w:rsidR="00D32C20" w:rsidRPr="001B630B">
        <w:rPr>
          <w:rFonts w:ascii="Verdana" w:hAnsi="Verdana"/>
        </w:rPr>
        <w:t xml:space="preserve">t la personne morale : </w:t>
      </w:r>
      <w:permStart w:id="1135043922" w:edGrp="everyone"/>
    </w:p>
    <w:p w14:paraId="48759014" w14:textId="77777777" w:rsidR="00900184" w:rsidRPr="001B630B" w:rsidRDefault="00900184" w:rsidP="00D32C20">
      <w:pPr>
        <w:pStyle w:val="Commentaire"/>
        <w:rPr>
          <w:rFonts w:ascii="Verdana" w:hAnsi="Verdana"/>
        </w:rPr>
      </w:pPr>
    </w:p>
    <w:p w14:paraId="6125292E" w14:textId="01625054" w:rsidR="00D32C20" w:rsidRPr="001B630B" w:rsidRDefault="00D32C20" w:rsidP="00900184">
      <w:pPr>
        <w:jc w:val="both"/>
        <w:rPr>
          <w:rFonts w:ascii="Verdana" w:hAnsi="Verdana"/>
          <w:bCs/>
          <w:sz w:val="14"/>
          <w:szCs w:val="14"/>
        </w:rPr>
      </w:pPr>
      <w:r w:rsidRPr="001B630B">
        <w:rPr>
          <w:rFonts w:ascii="Verdana" w:hAnsi="Verdana"/>
          <w:sz w:val="14"/>
          <w:szCs w:val="14"/>
        </w:rPr>
        <w:t xml:space="preserve">Indiquer la raison ou dénomination sociale, adresse du siège social, </w:t>
      </w:r>
      <w:r w:rsidR="00900184" w:rsidRPr="001B630B">
        <w:rPr>
          <w:rFonts w:ascii="Verdana" w:hAnsi="Verdana"/>
          <w:bCs/>
          <w:sz w:val="14"/>
          <w:szCs w:val="14"/>
        </w:rPr>
        <w:t xml:space="preserve">forme juridique, </w:t>
      </w:r>
      <w:r w:rsidR="00547460">
        <w:rPr>
          <w:rFonts w:ascii="Verdana" w:hAnsi="Verdana"/>
          <w:bCs/>
          <w:sz w:val="14"/>
          <w:szCs w:val="14"/>
        </w:rPr>
        <w:t>numéro de téléphone,</w:t>
      </w:r>
      <w:r w:rsidR="00900184" w:rsidRPr="001B630B">
        <w:rPr>
          <w:rFonts w:ascii="Verdana" w:hAnsi="Verdana"/>
          <w:bCs/>
          <w:sz w:val="14"/>
          <w:szCs w:val="14"/>
        </w:rPr>
        <w:t xml:space="preserve"> courriel. </w:t>
      </w:r>
    </w:p>
    <w:p w14:paraId="69A9A259" w14:textId="77777777" w:rsidR="00900184" w:rsidRPr="001B630B" w:rsidRDefault="00900184" w:rsidP="00900184">
      <w:pPr>
        <w:pStyle w:val="Commentaire"/>
        <w:rPr>
          <w:rFonts w:ascii="Verdana" w:hAnsi="Verdana"/>
        </w:rPr>
      </w:pPr>
    </w:p>
    <w:p w14:paraId="2BC62BF7" w14:textId="77777777" w:rsidR="00900184" w:rsidRPr="001B630B" w:rsidRDefault="00900184" w:rsidP="00900184">
      <w:pPr>
        <w:pStyle w:val="Commentaire"/>
        <w:rPr>
          <w:rFonts w:ascii="Verdana" w:hAnsi="Verdana"/>
        </w:rPr>
      </w:pPr>
    </w:p>
    <w:p w14:paraId="6C917154" w14:textId="77777777" w:rsidR="00900184" w:rsidRPr="001B630B" w:rsidRDefault="00900184" w:rsidP="00900184">
      <w:pPr>
        <w:pStyle w:val="Commentaire"/>
        <w:rPr>
          <w:rFonts w:ascii="Verdana" w:hAnsi="Verdana"/>
        </w:rPr>
      </w:pPr>
    </w:p>
    <w:p w14:paraId="22B5921D" w14:textId="3E549451" w:rsidR="00900184" w:rsidRPr="001B630B" w:rsidRDefault="00900184" w:rsidP="00900184">
      <w:pPr>
        <w:jc w:val="both"/>
        <w:rPr>
          <w:rFonts w:ascii="Verdana" w:hAnsi="Verdana"/>
          <w:bCs/>
          <w:sz w:val="14"/>
          <w:szCs w:val="14"/>
        </w:rPr>
      </w:pPr>
      <w:r w:rsidRPr="001B630B">
        <w:rPr>
          <w:rFonts w:ascii="Verdana" w:hAnsi="Verdana"/>
          <w:bCs/>
          <w:sz w:val="14"/>
          <w:szCs w:val="14"/>
        </w:rPr>
        <w:t xml:space="preserve">Si différent, </w:t>
      </w:r>
      <w:r w:rsidR="001C62B2" w:rsidRPr="001B630B">
        <w:rPr>
          <w:rFonts w:ascii="Verdana" w:hAnsi="Verdana"/>
          <w:bCs/>
          <w:sz w:val="14"/>
          <w:szCs w:val="14"/>
        </w:rPr>
        <w:t xml:space="preserve">indiquer la </w:t>
      </w:r>
      <w:r w:rsidRPr="001B630B">
        <w:rPr>
          <w:rFonts w:ascii="Verdana" w:hAnsi="Verdana"/>
          <w:bCs/>
          <w:sz w:val="14"/>
          <w:szCs w:val="14"/>
        </w:rPr>
        <w:t>raison ou dénomination sociale, adresse, forme juridique, numéro de téléphone et courriel du service ou établissement chargé de l’exécution des presta</w:t>
      </w:r>
      <w:r w:rsidR="001C62B2" w:rsidRPr="001B630B">
        <w:rPr>
          <w:rFonts w:ascii="Verdana" w:hAnsi="Verdana"/>
          <w:bCs/>
          <w:sz w:val="14"/>
          <w:szCs w:val="14"/>
        </w:rPr>
        <w:t xml:space="preserve">tions objet du ou des marchés. </w:t>
      </w:r>
    </w:p>
    <w:p w14:paraId="2AB319E9" w14:textId="77777777" w:rsidR="00D32C20" w:rsidRPr="001B630B" w:rsidRDefault="00D32C20" w:rsidP="00D32C20">
      <w:pPr>
        <w:pStyle w:val="Commentaire"/>
        <w:rPr>
          <w:rFonts w:ascii="Verdana" w:hAnsi="Verdana"/>
        </w:rPr>
      </w:pPr>
    </w:p>
    <w:p w14:paraId="33F5BC0A" w14:textId="77777777" w:rsidR="00900184" w:rsidRPr="001B630B" w:rsidRDefault="00900184" w:rsidP="00D32C20">
      <w:pPr>
        <w:pStyle w:val="Commentaire"/>
        <w:rPr>
          <w:rFonts w:ascii="Verdana" w:hAnsi="Verdana"/>
        </w:rPr>
      </w:pPr>
    </w:p>
    <w:p w14:paraId="753B8E8A" w14:textId="77777777" w:rsidR="00900184" w:rsidRPr="001B630B" w:rsidRDefault="00900184" w:rsidP="00D32C20">
      <w:pPr>
        <w:pStyle w:val="Commentaire"/>
        <w:rPr>
          <w:rFonts w:ascii="Verdana" w:hAnsi="Verdana"/>
        </w:rPr>
      </w:pPr>
    </w:p>
    <w:permEnd w:id="1135043922"/>
    <w:p w14:paraId="08D84C35" w14:textId="77777777" w:rsidR="00D32C20" w:rsidRPr="001B630B" w:rsidRDefault="00DF4D62" w:rsidP="00D32C20">
      <w:pPr>
        <w:jc w:val="both"/>
        <w:rPr>
          <w:rFonts w:ascii="Verdana" w:hAnsi="Verdana"/>
          <w:sz w:val="20"/>
          <w:szCs w:val="20"/>
        </w:rPr>
      </w:pPr>
      <w:r w:rsidRPr="001B630B">
        <w:rPr>
          <w:rFonts w:ascii="Verdana" w:hAnsi="Verdana"/>
          <w:sz w:val="20"/>
          <w:szCs w:val="20"/>
        </w:rPr>
        <w:t>r</w:t>
      </w:r>
      <w:r w:rsidR="00D32C20" w:rsidRPr="001B630B">
        <w:rPr>
          <w:rFonts w:ascii="Verdana" w:hAnsi="Verdana"/>
          <w:sz w:val="20"/>
          <w:szCs w:val="20"/>
        </w:rPr>
        <w:t xml:space="preserve">eprésentée par : </w:t>
      </w:r>
      <w:permStart w:id="184363093" w:edGrp="everyone"/>
    </w:p>
    <w:p w14:paraId="6CF03B55" w14:textId="77777777" w:rsidR="00D32C20" w:rsidRPr="001B630B" w:rsidRDefault="00D32C20" w:rsidP="00D32C20">
      <w:pPr>
        <w:jc w:val="both"/>
        <w:rPr>
          <w:rFonts w:ascii="Verdana" w:hAnsi="Verdana"/>
          <w:sz w:val="20"/>
          <w:szCs w:val="20"/>
        </w:rPr>
      </w:pPr>
    </w:p>
    <w:p w14:paraId="572120EA" w14:textId="77777777" w:rsidR="00D32C20" w:rsidRPr="001B630B" w:rsidRDefault="00DF4D62" w:rsidP="00900184">
      <w:pPr>
        <w:jc w:val="both"/>
        <w:rPr>
          <w:rFonts w:ascii="Verdana" w:hAnsi="Verdana"/>
          <w:sz w:val="14"/>
          <w:szCs w:val="14"/>
        </w:rPr>
      </w:pPr>
      <w:r w:rsidRPr="001B630B">
        <w:rPr>
          <w:rFonts w:ascii="Verdana" w:hAnsi="Verdana"/>
          <w:sz w:val="14"/>
          <w:szCs w:val="14"/>
        </w:rPr>
        <w:t>Indiquer les nom, prénom</w:t>
      </w:r>
      <w:r w:rsidR="00544B7E" w:rsidRPr="001B630B">
        <w:rPr>
          <w:rFonts w:ascii="Verdana" w:hAnsi="Verdana"/>
          <w:sz w:val="14"/>
          <w:szCs w:val="14"/>
        </w:rPr>
        <w:t xml:space="preserve">, </w:t>
      </w:r>
      <w:r w:rsidR="0003173B" w:rsidRPr="001B630B">
        <w:rPr>
          <w:rFonts w:ascii="Verdana" w:hAnsi="Verdana"/>
          <w:sz w:val="14"/>
          <w:szCs w:val="14"/>
        </w:rPr>
        <w:t>qualité</w:t>
      </w:r>
      <w:r w:rsidR="00544B7E" w:rsidRPr="001B630B">
        <w:rPr>
          <w:rFonts w:ascii="Verdana" w:hAnsi="Verdana"/>
          <w:sz w:val="14"/>
          <w:szCs w:val="14"/>
        </w:rPr>
        <w:t xml:space="preserve">, </w:t>
      </w:r>
      <w:r w:rsidR="00544B7E" w:rsidRPr="001B630B">
        <w:rPr>
          <w:rFonts w:ascii="Verdana" w:hAnsi="Verdana"/>
          <w:bCs/>
          <w:sz w:val="14"/>
          <w:szCs w:val="14"/>
        </w:rPr>
        <w:t>numéro de téléphone et courriel</w:t>
      </w:r>
      <w:r w:rsidR="001C62B2" w:rsidRPr="001B630B">
        <w:rPr>
          <w:rFonts w:ascii="Verdana" w:hAnsi="Verdana"/>
          <w:sz w:val="14"/>
          <w:szCs w:val="14"/>
        </w:rPr>
        <w:t xml:space="preserve"> </w:t>
      </w:r>
      <w:r w:rsidR="00D32C20" w:rsidRPr="001B630B">
        <w:rPr>
          <w:rFonts w:ascii="Verdana" w:hAnsi="Verdana"/>
          <w:sz w:val="14"/>
          <w:szCs w:val="14"/>
        </w:rPr>
        <w:t xml:space="preserve">du signataire ayant compétence à cet effet. </w:t>
      </w:r>
    </w:p>
    <w:p w14:paraId="2CF8A6B9" w14:textId="77777777" w:rsidR="00DF4D62" w:rsidRPr="001B630B" w:rsidRDefault="00DF4D62" w:rsidP="00900184">
      <w:pPr>
        <w:jc w:val="both"/>
        <w:rPr>
          <w:rFonts w:ascii="Verdana" w:hAnsi="Verdana"/>
          <w:sz w:val="20"/>
          <w:szCs w:val="20"/>
        </w:rPr>
      </w:pPr>
    </w:p>
    <w:p w14:paraId="5A20C865" w14:textId="77777777" w:rsidR="00DF4D62" w:rsidRPr="001B630B" w:rsidRDefault="00DF4D62" w:rsidP="00900184">
      <w:pPr>
        <w:jc w:val="both"/>
        <w:rPr>
          <w:rFonts w:ascii="Verdana" w:hAnsi="Verdana"/>
          <w:sz w:val="20"/>
          <w:szCs w:val="20"/>
        </w:rPr>
      </w:pPr>
    </w:p>
    <w:permEnd w:id="184363093"/>
    <w:p w14:paraId="36B4A595" w14:textId="77777777" w:rsidR="00D32C20" w:rsidRPr="001B630B" w:rsidRDefault="00D32C20" w:rsidP="00D32C20">
      <w:pPr>
        <w:rPr>
          <w:rFonts w:ascii="Verdana" w:hAnsi="Verdana"/>
          <w:sz w:val="20"/>
          <w:szCs w:val="20"/>
        </w:rPr>
      </w:pPr>
    </w:p>
    <w:tbl>
      <w:tblPr>
        <w:tblW w:w="0" w:type="auto"/>
        <w:tblLook w:val="01E0" w:firstRow="1" w:lastRow="1" w:firstColumn="1" w:lastColumn="1" w:noHBand="0" w:noVBand="0"/>
      </w:tblPr>
      <w:tblGrid>
        <w:gridCol w:w="522"/>
        <w:gridCol w:w="8549"/>
      </w:tblGrid>
      <w:tr w:rsidR="00D32C20" w:rsidRPr="001B630B" w14:paraId="32831519" w14:textId="77777777" w:rsidTr="008C2EFE">
        <w:tc>
          <w:tcPr>
            <w:tcW w:w="526" w:type="dxa"/>
          </w:tcPr>
          <w:p w14:paraId="4B410544" w14:textId="77777777" w:rsidR="00D32C20" w:rsidRPr="001B630B" w:rsidRDefault="00D32C20" w:rsidP="008C2EFE">
            <w:pPr>
              <w:pStyle w:val="En-tte"/>
              <w:tabs>
                <w:tab w:val="clear" w:pos="4536"/>
                <w:tab w:val="clear" w:pos="9072"/>
              </w:tabs>
              <w:rPr>
                <w:rFonts w:ascii="Verdana" w:hAnsi="Verdana"/>
                <w:sz w:val="20"/>
                <w:szCs w:val="20"/>
              </w:rPr>
            </w:pPr>
            <w:permStart w:id="2016822385" w:edGrp="everyone"/>
            <w:r w:rsidRPr="001B630B">
              <w:rPr>
                <w:rFonts w:ascii="Verdana" w:hAnsi="Verdana"/>
                <w:sz w:val="20"/>
                <w:szCs w:val="20"/>
              </w:rPr>
              <w:sym w:font="Wingdings 2" w:char="F0A3"/>
            </w:r>
            <w:permEnd w:id="2016822385"/>
          </w:p>
        </w:tc>
        <w:tc>
          <w:tcPr>
            <w:tcW w:w="8762" w:type="dxa"/>
          </w:tcPr>
          <w:p w14:paraId="1873EE21" w14:textId="77777777" w:rsidR="00D32C20" w:rsidRPr="001B630B" w:rsidRDefault="00D32C20" w:rsidP="001C62B2">
            <w:pPr>
              <w:pStyle w:val="En-tte"/>
              <w:tabs>
                <w:tab w:val="clear" w:pos="4536"/>
                <w:tab w:val="clear" w:pos="9072"/>
              </w:tabs>
              <w:rPr>
                <w:rFonts w:ascii="Verdana" w:hAnsi="Verdana"/>
                <w:sz w:val="20"/>
                <w:szCs w:val="20"/>
              </w:rPr>
            </w:pPr>
            <w:r w:rsidRPr="001B630B">
              <w:rPr>
                <w:rFonts w:ascii="Verdana" w:hAnsi="Verdana"/>
                <w:sz w:val="20"/>
                <w:szCs w:val="20"/>
              </w:rPr>
              <w:t xml:space="preserve">agissant en </w:t>
            </w:r>
            <w:r w:rsidR="001C62B2" w:rsidRPr="001B630B">
              <w:rPr>
                <w:rFonts w:ascii="Verdana" w:hAnsi="Verdana"/>
                <w:sz w:val="20"/>
                <w:szCs w:val="20"/>
              </w:rPr>
              <w:t xml:space="preserve">tant que </w:t>
            </w:r>
            <w:r w:rsidRPr="001B630B">
              <w:rPr>
                <w:rFonts w:ascii="Verdana" w:hAnsi="Verdana"/>
                <w:sz w:val="20"/>
                <w:szCs w:val="20"/>
              </w:rPr>
              <w:t>candidat individuel</w:t>
            </w:r>
            <w:r w:rsidR="00DF4D62" w:rsidRPr="001B630B">
              <w:rPr>
                <w:rFonts w:ascii="Verdana" w:hAnsi="Verdana"/>
                <w:sz w:val="20"/>
                <w:szCs w:val="20"/>
              </w:rPr>
              <w:t xml:space="preserve"> ; </w:t>
            </w:r>
          </w:p>
        </w:tc>
      </w:tr>
      <w:tr w:rsidR="00D32C20" w:rsidRPr="001B630B" w14:paraId="5EF01BB0" w14:textId="77777777" w:rsidTr="008F694F">
        <w:tc>
          <w:tcPr>
            <w:tcW w:w="522" w:type="dxa"/>
            <w:tcMar>
              <w:top w:w="85" w:type="dxa"/>
            </w:tcMar>
          </w:tcPr>
          <w:p w14:paraId="69CD20E5" w14:textId="77777777" w:rsidR="00D32C20" w:rsidRPr="001B630B" w:rsidRDefault="00D32C20" w:rsidP="008C2EFE">
            <w:pPr>
              <w:pStyle w:val="En-tte"/>
              <w:tabs>
                <w:tab w:val="clear" w:pos="4536"/>
                <w:tab w:val="clear" w:pos="9072"/>
              </w:tabs>
              <w:rPr>
                <w:rFonts w:ascii="Verdana" w:hAnsi="Verdana"/>
                <w:sz w:val="20"/>
                <w:szCs w:val="20"/>
              </w:rPr>
            </w:pPr>
            <w:permStart w:id="1615401983" w:edGrp="everyone"/>
            <w:r w:rsidRPr="001B630B">
              <w:rPr>
                <w:rFonts w:ascii="Verdana" w:hAnsi="Verdana"/>
                <w:sz w:val="20"/>
                <w:szCs w:val="20"/>
              </w:rPr>
              <w:sym w:font="Wingdings 2" w:char="F0A3"/>
            </w:r>
            <w:permEnd w:id="1615401983"/>
          </w:p>
        </w:tc>
        <w:tc>
          <w:tcPr>
            <w:tcW w:w="8766" w:type="dxa"/>
            <w:tcMar>
              <w:top w:w="85" w:type="dxa"/>
            </w:tcMar>
          </w:tcPr>
          <w:p w14:paraId="7D73CF99" w14:textId="77777777" w:rsidR="00D32C20" w:rsidRPr="001B630B" w:rsidRDefault="00D32C20" w:rsidP="001C62B2">
            <w:pPr>
              <w:pStyle w:val="En-tte"/>
              <w:tabs>
                <w:tab w:val="clear" w:pos="4536"/>
                <w:tab w:val="clear" w:pos="9072"/>
              </w:tabs>
              <w:jc w:val="both"/>
              <w:rPr>
                <w:rFonts w:ascii="Verdana" w:hAnsi="Verdana"/>
                <w:sz w:val="20"/>
                <w:szCs w:val="20"/>
              </w:rPr>
            </w:pPr>
            <w:r w:rsidRPr="001B630B">
              <w:rPr>
                <w:rFonts w:ascii="Verdana" w:hAnsi="Verdana"/>
                <w:sz w:val="20"/>
                <w:szCs w:val="20"/>
              </w:rPr>
              <w:t xml:space="preserve">agissant en </w:t>
            </w:r>
            <w:r w:rsidR="001C62B2" w:rsidRPr="001B630B">
              <w:rPr>
                <w:rFonts w:ascii="Verdana" w:hAnsi="Verdana"/>
                <w:sz w:val="20"/>
                <w:szCs w:val="20"/>
              </w:rPr>
              <w:t xml:space="preserve">tant que </w:t>
            </w:r>
            <w:r w:rsidRPr="001B630B">
              <w:rPr>
                <w:rFonts w:ascii="Verdana" w:hAnsi="Verdana"/>
                <w:sz w:val="20"/>
                <w:szCs w:val="20"/>
              </w:rPr>
              <w:t xml:space="preserve">mandataire du groupement d’opérateurs économiques constitué en application </w:t>
            </w:r>
            <w:r w:rsidR="009E0E8F" w:rsidRPr="001B630B">
              <w:rPr>
                <w:rFonts w:ascii="Verdana" w:hAnsi="Verdana"/>
                <w:sz w:val="20"/>
                <w:szCs w:val="20"/>
              </w:rPr>
              <w:t xml:space="preserve">des articles </w:t>
            </w:r>
            <w:r w:rsidR="009E0E8F" w:rsidRPr="001B630B">
              <w:rPr>
                <w:rFonts w:ascii="Verdana" w:hAnsi="Verdana"/>
                <w:bCs/>
                <w:sz w:val="20"/>
                <w:szCs w:val="20"/>
              </w:rPr>
              <w:t xml:space="preserve">R. 2142-19 à R. 2142-27 </w:t>
            </w:r>
            <w:r w:rsidRPr="001B630B">
              <w:rPr>
                <w:rFonts w:ascii="Verdana" w:hAnsi="Verdana"/>
                <w:sz w:val="20"/>
                <w:szCs w:val="20"/>
              </w:rPr>
              <w:t xml:space="preserve">conformément au </w:t>
            </w:r>
            <w:r w:rsidR="00DF4D62" w:rsidRPr="001B630B">
              <w:rPr>
                <w:rFonts w:ascii="Verdana" w:hAnsi="Verdana"/>
                <w:sz w:val="20"/>
                <w:szCs w:val="20"/>
              </w:rPr>
              <w:t>D</w:t>
            </w:r>
            <w:r w:rsidRPr="001B630B">
              <w:rPr>
                <w:rFonts w:ascii="Verdana" w:hAnsi="Verdana"/>
                <w:sz w:val="20"/>
                <w:szCs w:val="20"/>
              </w:rPr>
              <w:t>ocument de candidature remis dans le cadre de la consultation à l’issue de laquelle le marché a été conclu</w:t>
            </w:r>
            <w:r w:rsidR="00DF4D62" w:rsidRPr="001B630B">
              <w:rPr>
                <w:rFonts w:ascii="Verdana" w:hAnsi="Verdana"/>
                <w:sz w:val="20"/>
                <w:szCs w:val="20"/>
              </w:rPr>
              <w:t>.</w:t>
            </w:r>
          </w:p>
        </w:tc>
      </w:tr>
    </w:tbl>
    <w:p w14:paraId="3C631990" w14:textId="77777777" w:rsidR="00D32C20" w:rsidRPr="001B630B" w:rsidRDefault="00D32C20" w:rsidP="00D32C20">
      <w:pPr>
        <w:pStyle w:val="Commentaire"/>
        <w:rPr>
          <w:rFonts w:ascii="Verdana" w:hAnsi="Verdana"/>
        </w:rPr>
      </w:pPr>
    </w:p>
    <w:p w14:paraId="40D86EFF" w14:textId="113A724B" w:rsidR="00D32C20" w:rsidRPr="001B630B" w:rsidRDefault="00DF4D62" w:rsidP="008F694F">
      <w:pPr>
        <w:pStyle w:val="Commentaire"/>
        <w:jc w:val="right"/>
        <w:rPr>
          <w:rFonts w:ascii="Verdana" w:hAnsi="Verdana"/>
        </w:rPr>
      </w:pPr>
      <w:r w:rsidRPr="001B630B">
        <w:rPr>
          <w:rFonts w:ascii="Verdana" w:hAnsi="Verdana"/>
        </w:rPr>
        <w:t>c</w:t>
      </w:r>
      <w:r w:rsidR="00D32C20" w:rsidRPr="001B630B">
        <w:rPr>
          <w:rFonts w:ascii="Verdana" w:hAnsi="Verdana"/>
        </w:rPr>
        <w:t xml:space="preserve">i-après dénommé « le </w:t>
      </w:r>
      <w:r w:rsidR="007943B0">
        <w:rPr>
          <w:rFonts w:ascii="Verdana" w:hAnsi="Verdana"/>
        </w:rPr>
        <w:t>Titulaire</w:t>
      </w:r>
      <w:r w:rsidR="00D32C20" w:rsidRPr="001B630B">
        <w:rPr>
          <w:rFonts w:ascii="Verdana" w:hAnsi="Verdana"/>
        </w:rPr>
        <w:t> » d’autre part.</w:t>
      </w:r>
    </w:p>
    <w:p w14:paraId="4A2703A1" w14:textId="77777777" w:rsidR="0062460F" w:rsidRPr="001B630B" w:rsidRDefault="0062460F" w:rsidP="00D32C20">
      <w:pPr>
        <w:rPr>
          <w:rFonts w:ascii="Verdana" w:hAnsi="Verdana"/>
          <w:bCs/>
          <w:sz w:val="20"/>
          <w:szCs w:val="20"/>
        </w:rPr>
      </w:pPr>
    </w:p>
    <w:p w14:paraId="55C30CE8" w14:textId="77777777" w:rsidR="0062460F" w:rsidRPr="001B630B" w:rsidRDefault="0062460F" w:rsidP="00D32C20">
      <w:pPr>
        <w:rPr>
          <w:rFonts w:ascii="Verdana" w:hAnsi="Verdana"/>
          <w:bCs/>
          <w:sz w:val="20"/>
          <w:szCs w:val="20"/>
        </w:rPr>
      </w:pPr>
    </w:p>
    <w:p w14:paraId="36D2FCD2" w14:textId="77777777" w:rsidR="00D32C20" w:rsidRPr="001B630B" w:rsidRDefault="00D32C20" w:rsidP="00C868A7">
      <w:pPr>
        <w:pStyle w:val="Titre2"/>
        <w:numPr>
          <w:ilvl w:val="1"/>
          <w:numId w:val="2"/>
        </w:numPr>
        <w:shd w:val="clear" w:color="auto" w:fill="000080"/>
        <w:ind w:left="426" w:hanging="426"/>
        <w:rPr>
          <w:rFonts w:ascii="Verdana" w:hAnsi="Verdana"/>
          <w:sz w:val="20"/>
          <w:szCs w:val="20"/>
        </w:rPr>
      </w:pPr>
      <w:bookmarkStart w:id="1" w:name="_Toc445121813"/>
      <w:r w:rsidRPr="001B630B">
        <w:rPr>
          <w:rFonts w:ascii="Verdana" w:hAnsi="Verdana"/>
          <w:sz w:val="20"/>
          <w:szCs w:val="20"/>
        </w:rPr>
        <w:t>Avance</w:t>
      </w:r>
      <w:bookmarkEnd w:id="1"/>
    </w:p>
    <w:p w14:paraId="5739C447" w14:textId="77777777" w:rsidR="00D32C20" w:rsidRPr="001B630B" w:rsidRDefault="00D32C20" w:rsidP="00D32C20">
      <w:pPr>
        <w:rPr>
          <w:rFonts w:ascii="Verdana" w:hAnsi="Verdana"/>
          <w:bCs/>
        </w:rPr>
      </w:pPr>
    </w:p>
    <w:p w14:paraId="5E2BB647" w14:textId="5EF75F1C" w:rsidR="00D32C20" w:rsidRPr="001B630B" w:rsidRDefault="00D32C20" w:rsidP="00D32C20">
      <w:pPr>
        <w:rPr>
          <w:rFonts w:ascii="Verdana" w:hAnsi="Verdana"/>
          <w:sz w:val="20"/>
          <w:szCs w:val="20"/>
        </w:rPr>
      </w:pPr>
      <w:r w:rsidRPr="001B630B">
        <w:rPr>
          <w:rFonts w:ascii="Verdana" w:hAnsi="Verdana"/>
          <w:sz w:val="20"/>
          <w:szCs w:val="20"/>
        </w:rPr>
        <w:t>En application</w:t>
      </w:r>
      <w:r w:rsidR="008F694F" w:rsidRPr="001B630B">
        <w:rPr>
          <w:rFonts w:ascii="Verdana" w:hAnsi="Verdana"/>
          <w:sz w:val="20"/>
          <w:szCs w:val="20"/>
        </w:rPr>
        <w:t xml:space="preserve"> </w:t>
      </w:r>
      <w:r w:rsidRPr="001B630B">
        <w:rPr>
          <w:rFonts w:ascii="Verdana" w:hAnsi="Verdana"/>
          <w:sz w:val="20"/>
          <w:szCs w:val="20"/>
        </w:rPr>
        <w:t xml:space="preserve">de </w:t>
      </w:r>
      <w:r w:rsidRPr="001B630B">
        <w:rPr>
          <w:rFonts w:ascii="Verdana" w:hAnsi="Verdana"/>
          <w:bCs/>
          <w:sz w:val="20"/>
          <w:szCs w:val="20"/>
        </w:rPr>
        <w:t xml:space="preserve">l’article </w:t>
      </w:r>
      <w:r w:rsidR="00DA399C" w:rsidRPr="001B630B">
        <w:rPr>
          <w:rFonts w:ascii="Verdana" w:hAnsi="Verdana"/>
          <w:bCs/>
          <w:sz w:val="20"/>
          <w:szCs w:val="20"/>
        </w:rPr>
        <w:t>VI.4</w:t>
      </w:r>
      <w:r w:rsidR="008F694F" w:rsidRPr="001B630B">
        <w:rPr>
          <w:rFonts w:ascii="Verdana" w:hAnsi="Verdana"/>
          <w:bCs/>
          <w:sz w:val="20"/>
          <w:szCs w:val="20"/>
        </w:rPr>
        <w:t xml:space="preserve"> </w:t>
      </w:r>
      <w:r w:rsidRPr="001B630B">
        <w:rPr>
          <w:rFonts w:ascii="Verdana" w:hAnsi="Verdana"/>
          <w:bCs/>
          <w:sz w:val="20"/>
          <w:szCs w:val="20"/>
        </w:rPr>
        <w:t xml:space="preserve">du </w:t>
      </w:r>
      <w:r w:rsidR="00A149C6" w:rsidRPr="001B630B">
        <w:rPr>
          <w:rFonts w:ascii="Verdana" w:hAnsi="Verdana"/>
          <w:bCs/>
          <w:sz w:val="20"/>
          <w:szCs w:val="20"/>
        </w:rPr>
        <w:t>C</w:t>
      </w:r>
      <w:r w:rsidRPr="001B630B">
        <w:rPr>
          <w:rFonts w:ascii="Verdana" w:hAnsi="Verdana"/>
          <w:bCs/>
          <w:sz w:val="20"/>
          <w:szCs w:val="20"/>
        </w:rPr>
        <w:t>ontrat</w:t>
      </w:r>
      <w:r w:rsidR="00A149C6" w:rsidRPr="001B630B">
        <w:rPr>
          <w:rFonts w:ascii="Verdana" w:hAnsi="Verdana"/>
          <w:bCs/>
          <w:sz w:val="20"/>
          <w:szCs w:val="20"/>
        </w:rPr>
        <w:t>,</w:t>
      </w:r>
      <w:r w:rsidRPr="001B630B">
        <w:rPr>
          <w:rFonts w:ascii="Verdana" w:hAnsi="Verdana"/>
          <w:bCs/>
          <w:sz w:val="20"/>
          <w:szCs w:val="20"/>
        </w:rPr>
        <w:t xml:space="preserve"> </w:t>
      </w:r>
      <w:r w:rsidRPr="007943B0">
        <w:rPr>
          <w:rFonts w:ascii="Verdana" w:hAnsi="Verdana"/>
          <w:bCs/>
          <w:sz w:val="20"/>
          <w:szCs w:val="20"/>
        </w:rPr>
        <w:t>le</w:t>
      </w:r>
      <w:r w:rsidRPr="007943B0">
        <w:rPr>
          <w:rFonts w:ascii="Verdana" w:hAnsi="Verdana"/>
          <w:sz w:val="20"/>
          <w:szCs w:val="20"/>
        </w:rPr>
        <w:t xml:space="preserve"> </w:t>
      </w:r>
      <w:r w:rsidR="007943B0" w:rsidRPr="007943B0">
        <w:rPr>
          <w:rFonts w:ascii="Verdana" w:hAnsi="Verdana"/>
          <w:sz w:val="20"/>
        </w:rPr>
        <w:t>Titulaire</w:t>
      </w:r>
      <w:r w:rsidRPr="007943B0">
        <w:rPr>
          <w:rFonts w:ascii="Verdana" w:hAnsi="Verdana"/>
          <w:sz w:val="18"/>
          <w:szCs w:val="20"/>
        </w:rPr>
        <w:t xml:space="preserve"> </w:t>
      </w:r>
      <w:r w:rsidRPr="001B630B">
        <w:rPr>
          <w:rFonts w:ascii="Verdana" w:hAnsi="Verdana"/>
          <w:sz w:val="20"/>
          <w:szCs w:val="20"/>
        </w:rPr>
        <w:t>indique</w:t>
      </w:r>
      <w:r w:rsidR="00A149C6" w:rsidRPr="001B630B">
        <w:rPr>
          <w:rFonts w:ascii="Verdana" w:hAnsi="Verdana"/>
          <w:sz w:val="20"/>
          <w:szCs w:val="20"/>
        </w:rPr>
        <w:t> :</w:t>
      </w:r>
    </w:p>
    <w:p w14:paraId="4DFC9D81" w14:textId="77777777" w:rsidR="00D32C20" w:rsidRPr="001B630B" w:rsidRDefault="00D32C20" w:rsidP="00D32C20">
      <w:pPr>
        <w:rPr>
          <w:rFonts w:ascii="Verdana" w:hAnsi="Verdana"/>
          <w:bCs/>
          <w:sz w:val="20"/>
          <w:szCs w:val="20"/>
        </w:rPr>
      </w:pPr>
    </w:p>
    <w:tbl>
      <w:tblPr>
        <w:tblW w:w="0" w:type="auto"/>
        <w:tblLook w:val="01E0" w:firstRow="1" w:lastRow="1" w:firstColumn="1" w:lastColumn="1" w:noHBand="0" w:noVBand="0"/>
      </w:tblPr>
      <w:tblGrid>
        <w:gridCol w:w="518"/>
        <w:gridCol w:w="8553"/>
      </w:tblGrid>
      <w:tr w:rsidR="00D32C20" w:rsidRPr="001B630B" w14:paraId="66ACAAFB" w14:textId="77777777" w:rsidTr="00DD57BF">
        <w:tc>
          <w:tcPr>
            <w:tcW w:w="521" w:type="dxa"/>
          </w:tcPr>
          <w:p w14:paraId="6F33444A" w14:textId="77777777" w:rsidR="00D32C20" w:rsidRPr="001B630B" w:rsidRDefault="00D32C20" w:rsidP="008C2EFE">
            <w:pPr>
              <w:pStyle w:val="En-tte"/>
              <w:tabs>
                <w:tab w:val="clear" w:pos="4536"/>
                <w:tab w:val="clear" w:pos="9072"/>
              </w:tabs>
              <w:rPr>
                <w:rFonts w:ascii="Verdana" w:hAnsi="Verdana"/>
                <w:bCs/>
                <w:sz w:val="20"/>
                <w:szCs w:val="20"/>
              </w:rPr>
            </w:pPr>
            <w:permStart w:id="1593142074" w:edGrp="everyone"/>
            <w:r w:rsidRPr="001B630B">
              <w:rPr>
                <w:rFonts w:ascii="Verdana" w:hAnsi="Verdana"/>
                <w:bCs/>
                <w:sz w:val="20"/>
                <w:szCs w:val="20"/>
              </w:rPr>
              <w:sym w:font="Wingdings 2" w:char="F0A3"/>
            </w:r>
            <w:permEnd w:id="1593142074"/>
          </w:p>
        </w:tc>
        <w:tc>
          <w:tcPr>
            <w:tcW w:w="8767" w:type="dxa"/>
          </w:tcPr>
          <w:p w14:paraId="1CCFB057" w14:textId="77777777" w:rsidR="00D32C20" w:rsidRPr="001B630B" w:rsidRDefault="00D32C20" w:rsidP="008C2EFE">
            <w:pPr>
              <w:pStyle w:val="En-tte"/>
              <w:tabs>
                <w:tab w:val="clear" w:pos="4536"/>
                <w:tab w:val="clear" w:pos="9072"/>
              </w:tabs>
              <w:rPr>
                <w:rFonts w:ascii="Verdana" w:hAnsi="Verdana"/>
                <w:bCs/>
                <w:sz w:val="20"/>
                <w:szCs w:val="20"/>
              </w:rPr>
            </w:pPr>
            <w:r w:rsidRPr="001B630B">
              <w:rPr>
                <w:rFonts w:ascii="Verdana" w:hAnsi="Verdana"/>
                <w:bCs/>
                <w:sz w:val="20"/>
                <w:szCs w:val="20"/>
              </w:rPr>
              <w:t>renoncer au bénéfice de l’avance prévue à ce même article</w:t>
            </w:r>
            <w:r w:rsidR="008F694F" w:rsidRPr="001B630B">
              <w:rPr>
                <w:rFonts w:ascii="Verdana" w:hAnsi="Verdana"/>
                <w:bCs/>
                <w:sz w:val="20"/>
                <w:szCs w:val="20"/>
              </w:rPr>
              <w:t xml:space="preserve"> ; </w:t>
            </w:r>
          </w:p>
        </w:tc>
      </w:tr>
      <w:tr w:rsidR="00D32C20" w:rsidRPr="001B630B" w14:paraId="06BB3F56" w14:textId="77777777" w:rsidTr="00DD57BF">
        <w:tc>
          <w:tcPr>
            <w:tcW w:w="526" w:type="dxa"/>
            <w:tcMar>
              <w:top w:w="85" w:type="dxa"/>
            </w:tcMar>
          </w:tcPr>
          <w:p w14:paraId="092853ED" w14:textId="77777777" w:rsidR="00D32C20" w:rsidRPr="001B630B" w:rsidRDefault="00D32C20" w:rsidP="008C2EFE">
            <w:pPr>
              <w:pStyle w:val="En-tte"/>
              <w:tabs>
                <w:tab w:val="clear" w:pos="4536"/>
                <w:tab w:val="clear" w:pos="9072"/>
              </w:tabs>
              <w:rPr>
                <w:rFonts w:ascii="Verdana" w:hAnsi="Verdana"/>
                <w:bCs/>
                <w:sz w:val="20"/>
                <w:szCs w:val="20"/>
              </w:rPr>
            </w:pPr>
            <w:permStart w:id="1528125244" w:edGrp="everyone"/>
            <w:r w:rsidRPr="001B630B">
              <w:rPr>
                <w:rFonts w:ascii="Verdana" w:hAnsi="Verdana"/>
                <w:bCs/>
                <w:sz w:val="20"/>
                <w:szCs w:val="20"/>
              </w:rPr>
              <w:sym w:font="Wingdings 2" w:char="F0A3"/>
            </w:r>
            <w:permEnd w:id="1528125244"/>
          </w:p>
        </w:tc>
        <w:tc>
          <w:tcPr>
            <w:tcW w:w="9044" w:type="dxa"/>
            <w:tcMar>
              <w:top w:w="85" w:type="dxa"/>
            </w:tcMar>
          </w:tcPr>
          <w:p w14:paraId="6B285E6C" w14:textId="77777777" w:rsidR="00D32C20" w:rsidRPr="001B630B" w:rsidRDefault="00D32C20" w:rsidP="008C2EFE">
            <w:pPr>
              <w:pStyle w:val="En-tte"/>
              <w:tabs>
                <w:tab w:val="clear" w:pos="4536"/>
                <w:tab w:val="clear" w:pos="9072"/>
              </w:tabs>
              <w:rPr>
                <w:rFonts w:ascii="Verdana" w:hAnsi="Verdana"/>
                <w:bCs/>
                <w:sz w:val="20"/>
                <w:szCs w:val="20"/>
              </w:rPr>
            </w:pPr>
            <w:r w:rsidRPr="001B630B">
              <w:rPr>
                <w:rFonts w:ascii="Verdana" w:hAnsi="Verdana"/>
                <w:bCs/>
                <w:sz w:val="20"/>
                <w:szCs w:val="20"/>
              </w:rPr>
              <w:t xml:space="preserve">ne pas renoncer au bénéfice de l’avance prévue à ce même article. </w:t>
            </w:r>
          </w:p>
        </w:tc>
      </w:tr>
    </w:tbl>
    <w:p w14:paraId="58798182" w14:textId="77777777" w:rsidR="00D32C20" w:rsidRPr="001B630B" w:rsidRDefault="00D32C20" w:rsidP="00D32C20">
      <w:pPr>
        <w:rPr>
          <w:rFonts w:ascii="Verdana" w:hAnsi="Verdana"/>
          <w:sz w:val="20"/>
          <w:szCs w:val="20"/>
        </w:rPr>
      </w:pPr>
    </w:p>
    <w:p w14:paraId="486A4C11" w14:textId="77777777" w:rsidR="00F166F1" w:rsidRPr="001B630B" w:rsidRDefault="00B94282" w:rsidP="00B94282">
      <w:pPr>
        <w:jc w:val="both"/>
        <w:rPr>
          <w:rFonts w:ascii="Verdana" w:hAnsi="Verdana"/>
          <w:sz w:val="20"/>
          <w:szCs w:val="20"/>
        </w:rPr>
      </w:pPr>
      <w:r w:rsidRPr="001B630B">
        <w:rPr>
          <w:rFonts w:ascii="Verdana" w:hAnsi="Verdana"/>
          <w:sz w:val="20"/>
          <w:szCs w:val="20"/>
        </w:rPr>
        <w:t>En cas de groupement d’opérateurs économiques</w:t>
      </w:r>
      <w:r w:rsidR="008F694F" w:rsidRPr="001B630B">
        <w:rPr>
          <w:rFonts w:ascii="Verdana" w:hAnsi="Verdana"/>
          <w:sz w:val="20"/>
          <w:szCs w:val="20"/>
        </w:rPr>
        <w:t xml:space="preserve"> constitué en application </w:t>
      </w:r>
      <w:r w:rsidR="009E0E8F" w:rsidRPr="001B630B">
        <w:rPr>
          <w:rFonts w:ascii="Verdana" w:hAnsi="Verdana"/>
          <w:sz w:val="20"/>
          <w:szCs w:val="20"/>
        </w:rPr>
        <w:t xml:space="preserve">des articles </w:t>
      </w:r>
      <w:r w:rsidR="009E0E8F" w:rsidRPr="001B630B">
        <w:rPr>
          <w:rFonts w:ascii="Verdana" w:hAnsi="Verdana"/>
          <w:bCs/>
          <w:sz w:val="20"/>
          <w:szCs w:val="20"/>
        </w:rPr>
        <w:t>R. 2142-19 à R. 2142-27</w:t>
      </w:r>
      <w:r w:rsidRPr="001B630B">
        <w:rPr>
          <w:rFonts w:ascii="Verdana" w:hAnsi="Verdana"/>
          <w:sz w:val="20"/>
          <w:szCs w:val="20"/>
        </w:rPr>
        <w:t>, l’avance est répartie entre les membres du groupement</w:t>
      </w:r>
      <w:r w:rsidR="008F694F" w:rsidRPr="001B630B">
        <w:rPr>
          <w:rFonts w:ascii="Verdana" w:hAnsi="Verdana"/>
          <w:sz w:val="20"/>
          <w:szCs w:val="20"/>
        </w:rPr>
        <w:t xml:space="preserve"> selon la </w:t>
      </w:r>
      <w:r w:rsidRPr="001B630B">
        <w:rPr>
          <w:rFonts w:ascii="Verdana" w:hAnsi="Verdana"/>
          <w:sz w:val="20"/>
          <w:szCs w:val="20"/>
        </w:rPr>
        <w:t xml:space="preserve">clef de répartition </w:t>
      </w:r>
      <w:r w:rsidR="00F166F1" w:rsidRPr="001B630B">
        <w:rPr>
          <w:rFonts w:ascii="Verdana" w:hAnsi="Verdana"/>
          <w:sz w:val="20"/>
          <w:szCs w:val="20"/>
        </w:rPr>
        <w:t xml:space="preserve">suivante : </w:t>
      </w:r>
    </w:p>
    <w:p w14:paraId="30F4FAF9" w14:textId="77777777" w:rsidR="00F166F1" w:rsidRPr="001B630B" w:rsidRDefault="00F166F1" w:rsidP="00B94282">
      <w:pPr>
        <w:jc w:val="both"/>
        <w:rPr>
          <w:rFonts w:ascii="Verdana" w:hAnsi="Verdana"/>
          <w:sz w:val="16"/>
          <w:szCs w:val="16"/>
        </w:rPr>
      </w:pPr>
    </w:p>
    <w:p w14:paraId="414CF148" w14:textId="77777777" w:rsidR="00437D63" w:rsidRPr="001B630B" w:rsidRDefault="00437D63" w:rsidP="00B94282">
      <w:pPr>
        <w:jc w:val="both"/>
        <w:rPr>
          <w:rFonts w:ascii="Verdana" w:hAnsi="Verdana"/>
          <w:sz w:val="16"/>
          <w:szCs w:val="16"/>
        </w:rPr>
      </w:pPr>
    </w:p>
    <w:tbl>
      <w:tblPr>
        <w:tblStyle w:val="Grilledutableau"/>
        <w:tblW w:w="0" w:type="auto"/>
        <w:tblInd w:w="108" w:type="dxa"/>
        <w:tblLook w:val="04A0" w:firstRow="1" w:lastRow="0" w:firstColumn="1" w:lastColumn="0" w:noHBand="0" w:noVBand="1"/>
      </w:tblPr>
      <w:tblGrid>
        <w:gridCol w:w="4497"/>
        <w:gridCol w:w="2733"/>
      </w:tblGrid>
      <w:tr w:rsidR="00F166F1" w:rsidRPr="001B630B" w14:paraId="5F9B7B47" w14:textId="77777777" w:rsidTr="00DD57BF">
        <w:trPr>
          <w:trHeight w:val="529"/>
        </w:trPr>
        <w:tc>
          <w:tcPr>
            <w:tcW w:w="4497" w:type="dxa"/>
            <w:vAlign w:val="center"/>
          </w:tcPr>
          <w:p w14:paraId="3FD1344B" w14:textId="77777777" w:rsidR="00F166F1" w:rsidRPr="001B630B" w:rsidRDefault="00F166F1" w:rsidP="00DD57BF">
            <w:pPr>
              <w:jc w:val="center"/>
              <w:rPr>
                <w:rFonts w:ascii="Verdana" w:hAnsi="Verdana"/>
                <w:b/>
                <w:sz w:val="16"/>
                <w:szCs w:val="16"/>
              </w:rPr>
            </w:pPr>
            <w:r w:rsidRPr="001B630B">
              <w:rPr>
                <w:rFonts w:ascii="Verdana" w:hAnsi="Verdana"/>
                <w:b/>
                <w:sz w:val="16"/>
                <w:szCs w:val="16"/>
              </w:rPr>
              <w:t xml:space="preserve">Désignation des membres du groupement </w:t>
            </w:r>
            <w:r w:rsidRPr="001B630B">
              <w:rPr>
                <w:rFonts w:ascii="Verdana" w:hAnsi="Verdana"/>
                <w:b/>
                <w:sz w:val="16"/>
                <w:szCs w:val="16"/>
              </w:rPr>
              <w:br/>
              <w:t>d’opérateurs économiques</w:t>
            </w:r>
          </w:p>
        </w:tc>
        <w:tc>
          <w:tcPr>
            <w:tcW w:w="2733" w:type="dxa"/>
            <w:vAlign w:val="center"/>
          </w:tcPr>
          <w:p w14:paraId="57CFF29E" w14:textId="77777777" w:rsidR="00F166F1" w:rsidRPr="001B630B" w:rsidRDefault="00F166F1" w:rsidP="00DD57BF">
            <w:pPr>
              <w:jc w:val="center"/>
              <w:rPr>
                <w:rFonts w:ascii="Verdana" w:hAnsi="Verdana"/>
                <w:b/>
                <w:sz w:val="16"/>
                <w:szCs w:val="16"/>
              </w:rPr>
            </w:pPr>
            <w:r w:rsidRPr="001B630B">
              <w:rPr>
                <w:rFonts w:ascii="Verdana" w:hAnsi="Verdana"/>
                <w:b/>
                <w:sz w:val="16"/>
                <w:szCs w:val="16"/>
              </w:rPr>
              <w:t xml:space="preserve">Pourcentage de répartition </w:t>
            </w:r>
            <w:r w:rsidRPr="001B630B">
              <w:rPr>
                <w:rFonts w:ascii="Verdana" w:hAnsi="Verdana"/>
                <w:b/>
                <w:sz w:val="16"/>
                <w:szCs w:val="16"/>
              </w:rPr>
              <w:br/>
              <w:t>de l’avance</w:t>
            </w:r>
          </w:p>
        </w:tc>
      </w:tr>
      <w:tr w:rsidR="00F166F1" w:rsidRPr="001B630B" w14:paraId="0FD8EC1F" w14:textId="77777777" w:rsidTr="00DD57BF">
        <w:trPr>
          <w:trHeight w:val="227"/>
        </w:trPr>
        <w:tc>
          <w:tcPr>
            <w:tcW w:w="7230" w:type="dxa"/>
            <w:gridSpan w:val="2"/>
            <w:vAlign w:val="center"/>
          </w:tcPr>
          <w:p w14:paraId="6AD53180" w14:textId="42B8CCCD" w:rsidR="00F166F1" w:rsidRPr="001B630B" w:rsidRDefault="00F166F1" w:rsidP="00DD57BF">
            <w:pPr>
              <w:rPr>
                <w:rFonts w:ascii="Verdana" w:hAnsi="Verdana"/>
                <w:b/>
                <w:sz w:val="16"/>
                <w:szCs w:val="16"/>
              </w:rPr>
            </w:pPr>
            <w:permStart w:id="328079745" w:edGrp="everyone" w:colFirst="0" w:colLast="0"/>
            <w:r w:rsidRPr="001B630B">
              <w:rPr>
                <w:rFonts w:ascii="Verdana" w:hAnsi="Verdana"/>
                <w:b/>
                <w:sz w:val="16"/>
                <w:szCs w:val="16"/>
              </w:rPr>
              <w:t>Lot n°</w:t>
            </w:r>
          </w:p>
        </w:tc>
      </w:tr>
      <w:tr w:rsidR="00F166F1" w:rsidRPr="001B630B" w14:paraId="4FB005D5" w14:textId="77777777" w:rsidTr="00DD57BF">
        <w:trPr>
          <w:trHeight w:val="227"/>
        </w:trPr>
        <w:tc>
          <w:tcPr>
            <w:tcW w:w="4497" w:type="dxa"/>
            <w:vAlign w:val="center"/>
          </w:tcPr>
          <w:p w14:paraId="0FE7150A" w14:textId="77777777" w:rsidR="00F166F1" w:rsidRPr="001B630B" w:rsidRDefault="00F166F1" w:rsidP="00B94282">
            <w:pPr>
              <w:jc w:val="both"/>
              <w:rPr>
                <w:rFonts w:ascii="Verdana" w:hAnsi="Verdana"/>
                <w:sz w:val="16"/>
                <w:szCs w:val="16"/>
              </w:rPr>
            </w:pPr>
            <w:permStart w:id="951544383" w:edGrp="everyone" w:colFirst="0" w:colLast="0"/>
            <w:permStart w:id="93092491" w:edGrp="everyone" w:colFirst="1" w:colLast="1"/>
            <w:permEnd w:id="328079745"/>
          </w:p>
        </w:tc>
        <w:tc>
          <w:tcPr>
            <w:tcW w:w="2733" w:type="dxa"/>
            <w:vAlign w:val="center"/>
          </w:tcPr>
          <w:p w14:paraId="2F1EE7D1" w14:textId="77777777" w:rsidR="00F166F1" w:rsidRPr="001B630B" w:rsidRDefault="00F166F1" w:rsidP="00DD57BF">
            <w:pPr>
              <w:jc w:val="center"/>
              <w:rPr>
                <w:rFonts w:ascii="Verdana" w:hAnsi="Verdana"/>
                <w:sz w:val="16"/>
                <w:szCs w:val="16"/>
              </w:rPr>
            </w:pPr>
            <w:r w:rsidRPr="001B630B">
              <w:rPr>
                <w:rFonts w:ascii="Verdana" w:hAnsi="Verdana"/>
                <w:sz w:val="16"/>
                <w:szCs w:val="16"/>
              </w:rPr>
              <w:t>%</w:t>
            </w:r>
          </w:p>
        </w:tc>
      </w:tr>
      <w:tr w:rsidR="00F166F1" w:rsidRPr="001B630B" w14:paraId="0093FF9B" w14:textId="77777777" w:rsidTr="00DD57BF">
        <w:trPr>
          <w:trHeight w:val="227"/>
        </w:trPr>
        <w:tc>
          <w:tcPr>
            <w:tcW w:w="4497" w:type="dxa"/>
            <w:vAlign w:val="center"/>
          </w:tcPr>
          <w:p w14:paraId="2EDC8C1B" w14:textId="77777777" w:rsidR="00F166F1" w:rsidRPr="001B630B" w:rsidRDefault="00F166F1" w:rsidP="00B94282">
            <w:pPr>
              <w:jc w:val="both"/>
              <w:rPr>
                <w:rFonts w:ascii="Verdana" w:hAnsi="Verdana"/>
                <w:sz w:val="16"/>
                <w:szCs w:val="16"/>
              </w:rPr>
            </w:pPr>
            <w:permStart w:id="1315766436" w:edGrp="everyone" w:colFirst="0" w:colLast="0"/>
            <w:permStart w:id="877686518" w:edGrp="everyone" w:colFirst="1" w:colLast="1"/>
            <w:permEnd w:id="951544383"/>
            <w:permEnd w:id="93092491"/>
          </w:p>
        </w:tc>
        <w:tc>
          <w:tcPr>
            <w:tcW w:w="2733" w:type="dxa"/>
            <w:vAlign w:val="center"/>
          </w:tcPr>
          <w:p w14:paraId="5DF7A579" w14:textId="77777777" w:rsidR="00F166F1" w:rsidRPr="001B630B" w:rsidRDefault="00F166F1" w:rsidP="00DD57BF">
            <w:pPr>
              <w:jc w:val="center"/>
              <w:rPr>
                <w:rFonts w:ascii="Verdana" w:hAnsi="Verdana"/>
                <w:sz w:val="16"/>
                <w:szCs w:val="16"/>
              </w:rPr>
            </w:pPr>
            <w:r w:rsidRPr="001B630B">
              <w:rPr>
                <w:rFonts w:ascii="Verdana" w:hAnsi="Verdana"/>
                <w:sz w:val="16"/>
                <w:szCs w:val="16"/>
              </w:rPr>
              <w:t>%</w:t>
            </w:r>
          </w:p>
        </w:tc>
      </w:tr>
      <w:tr w:rsidR="00F166F1" w:rsidRPr="001B630B" w14:paraId="6206E9F1" w14:textId="77777777" w:rsidTr="00DD57BF">
        <w:trPr>
          <w:trHeight w:val="227"/>
        </w:trPr>
        <w:tc>
          <w:tcPr>
            <w:tcW w:w="4497" w:type="dxa"/>
            <w:vAlign w:val="center"/>
          </w:tcPr>
          <w:p w14:paraId="48C19F52" w14:textId="77777777" w:rsidR="00F166F1" w:rsidRPr="001B630B" w:rsidRDefault="00F166F1" w:rsidP="00B94282">
            <w:pPr>
              <w:jc w:val="both"/>
              <w:rPr>
                <w:rFonts w:ascii="Verdana" w:hAnsi="Verdana"/>
                <w:sz w:val="16"/>
                <w:szCs w:val="16"/>
              </w:rPr>
            </w:pPr>
            <w:permStart w:id="1459364387" w:edGrp="everyone" w:colFirst="0" w:colLast="0"/>
            <w:permStart w:id="1505509542" w:edGrp="everyone" w:colFirst="1" w:colLast="1"/>
            <w:permEnd w:id="1315766436"/>
            <w:permEnd w:id="877686518"/>
          </w:p>
        </w:tc>
        <w:tc>
          <w:tcPr>
            <w:tcW w:w="2733" w:type="dxa"/>
            <w:vAlign w:val="center"/>
          </w:tcPr>
          <w:p w14:paraId="4709E79A" w14:textId="77777777" w:rsidR="00F166F1" w:rsidRPr="001B630B" w:rsidRDefault="00F166F1" w:rsidP="00DD57BF">
            <w:pPr>
              <w:jc w:val="center"/>
              <w:rPr>
                <w:rFonts w:ascii="Verdana" w:hAnsi="Verdana"/>
                <w:sz w:val="16"/>
                <w:szCs w:val="16"/>
              </w:rPr>
            </w:pPr>
            <w:r w:rsidRPr="001B630B">
              <w:rPr>
                <w:rFonts w:ascii="Verdana" w:hAnsi="Verdana"/>
                <w:sz w:val="16"/>
                <w:szCs w:val="16"/>
              </w:rPr>
              <w:t>%</w:t>
            </w:r>
          </w:p>
        </w:tc>
      </w:tr>
      <w:tr w:rsidR="00F166F1" w:rsidRPr="001B630B" w14:paraId="2B34E0A7" w14:textId="77777777" w:rsidTr="00DD57BF">
        <w:trPr>
          <w:trHeight w:val="227"/>
        </w:trPr>
        <w:tc>
          <w:tcPr>
            <w:tcW w:w="7230" w:type="dxa"/>
            <w:gridSpan w:val="2"/>
            <w:vAlign w:val="center"/>
          </w:tcPr>
          <w:p w14:paraId="3E49AB14" w14:textId="0C484995" w:rsidR="00F166F1" w:rsidRPr="001B630B" w:rsidRDefault="00F166F1" w:rsidP="008C2EFE">
            <w:pPr>
              <w:rPr>
                <w:rFonts w:ascii="Verdana" w:hAnsi="Verdana"/>
                <w:b/>
                <w:sz w:val="16"/>
                <w:szCs w:val="16"/>
              </w:rPr>
            </w:pPr>
            <w:permStart w:id="1870869493" w:edGrp="everyone" w:colFirst="0" w:colLast="0"/>
            <w:permEnd w:id="1459364387"/>
            <w:permEnd w:id="1505509542"/>
            <w:r w:rsidRPr="001B630B">
              <w:rPr>
                <w:rFonts w:ascii="Verdana" w:hAnsi="Verdana"/>
                <w:b/>
                <w:sz w:val="16"/>
                <w:szCs w:val="16"/>
              </w:rPr>
              <w:lastRenderedPageBreak/>
              <w:t>Lot n°</w:t>
            </w:r>
          </w:p>
        </w:tc>
      </w:tr>
      <w:tr w:rsidR="00F166F1" w:rsidRPr="001B630B" w14:paraId="49FE1CA9" w14:textId="77777777" w:rsidTr="00DD57BF">
        <w:trPr>
          <w:trHeight w:val="227"/>
        </w:trPr>
        <w:tc>
          <w:tcPr>
            <w:tcW w:w="4497" w:type="dxa"/>
            <w:vAlign w:val="center"/>
          </w:tcPr>
          <w:p w14:paraId="269B3DF6" w14:textId="77777777" w:rsidR="00F166F1" w:rsidRPr="001B630B" w:rsidRDefault="00F166F1" w:rsidP="008C2EFE">
            <w:pPr>
              <w:jc w:val="both"/>
              <w:rPr>
                <w:rFonts w:ascii="Verdana" w:hAnsi="Verdana"/>
                <w:sz w:val="16"/>
                <w:szCs w:val="16"/>
              </w:rPr>
            </w:pPr>
            <w:permStart w:id="739325088" w:edGrp="everyone" w:colFirst="0" w:colLast="0"/>
            <w:permStart w:id="685196243" w:edGrp="everyone" w:colFirst="1" w:colLast="1"/>
            <w:permEnd w:id="1870869493"/>
          </w:p>
        </w:tc>
        <w:tc>
          <w:tcPr>
            <w:tcW w:w="2733" w:type="dxa"/>
            <w:vAlign w:val="center"/>
          </w:tcPr>
          <w:p w14:paraId="2CA4D14C" w14:textId="77777777" w:rsidR="00F166F1" w:rsidRPr="001B630B" w:rsidRDefault="00F166F1" w:rsidP="008C2EFE">
            <w:pPr>
              <w:jc w:val="center"/>
              <w:rPr>
                <w:rFonts w:ascii="Verdana" w:hAnsi="Verdana"/>
                <w:sz w:val="16"/>
                <w:szCs w:val="16"/>
              </w:rPr>
            </w:pPr>
            <w:r w:rsidRPr="001B630B">
              <w:rPr>
                <w:rFonts w:ascii="Verdana" w:hAnsi="Verdana"/>
                <w:sz w:val="16"/>
                <w:szCs w:val="16"/>
              </w:rPr>
              <w:t>%</w:t>
            </w:r>
          </w:p>
        </w:tc>
      </w:tr>
      <w:tr w:rsidR="00F166F1" w:rsidRPr="001B630B" w14:paraId="5B3D4289" w14:textId="77777777" w:rsidTr="00DD57BF">
        <w:trPr>
          <w:trHeight w:val="227"/>
        </w:trPr>
        <w:tc>
          <w:tcPr>
            <w:tcW w:w="4497" w:type="dxa"/>
            <w:vAlign w:val="center"/>
          </w:tcPr>
          <w:p w14:paraId="349E673F" w14:textId="77777777" w:rsidR="00F166F1" w:rsidRPr="001B630B" w:rsidRDefault="00F166F1" w:rsidP="008C2EFE">
            <w:pPr>
              <w:jc w:val="both"/>
              <w:rPr>
                <w:rFonts w:ascii="Verdana" w:hAnsi="Verdana"/>
                <w:sz w:val="16"/>
                <w:szCs w:val="16"/>
              </w:rPr>
            </w:pPr>
            <w:permStart w:id="1294167352" w:edGrp="everyone" w:colFirst="0" w:colLast="0"/>
            <w:permStart w:id="1571489544" w:edGrp="everyone" w:colFirst="1" w:colLast="1"/>
            <w:permEnd w:id="739325088"/>
            <w:permEnd w:id="685196243"/>
          </w:p>
        </w:tc>
        <w:tc>
          <w:tcPr>
            <w:tcW w:w="2733" w:type="dxa"/>
            <w:vAlign w:val="center"/>
          </w:tcPr>
          <w:p w14:paraId="3BEBAC49" w14:textId="77777777" w:rsidR="00F166F1" w:rsidRPr="001B630B" w:rsidRDefault="00F166F1" w:rsidP="008C2EFE">
            <w:pPr>
              <w:jc w:val="center"/>
              <w:rPr>
                <w:rFonts w:ascii="Verdana" w:hAnsi="Verdana"/>
                <w:sz w:val="16"/>
                <w:szCs w:val="16"/>
              </w:rPr>
            </w:pPr>
            <w:r w:rsidRPr="001B630B">
              <w:rPr>
                <w:rFonts w:ascii="Verdana" w:hAnsi="Verdana"/>
                <w:sz w:val="16"/>
                <w:szCs w:val="16"/>
              </w:rPr>
              <w:t>%</w:t>
            </w:r>
          </w:p>
        </w:tc>
      </w:tr>
      <w:tr w:rsidR="00F166F1" w:rsidRPr="001B630B" w14:paraId="22F7810F" w14:textId="77777777" w:rsidTr="00DD57BF">
        <w:trPr>
          <w:trHeight w:val="227"/>
        </w:trPr>
        <w:tc>
          <w:tcPr>
            <w:tcW w:w="4497" w:type="dxa"/>
            <w:vAlign w:val="center"/>
          </w:tcPr>
          <w:p w14:paraId="582E6FB0" w14:textId="77777777" w:rsidR="00F166F1" w:rsidRPr="001B630B" w:rsidRDefault="00F166F1" w:rsidP="00B94282">
            <w:pPr>
              <w:jc w:val="both"/>
              <w:rPr>
                <w:rFonts w:ascii="Verdana" w:hAnsi="Verdana"/>
                <w:sz w:val="16"/>
                <w:szCs w:val="16"/>
              </w:rPr>
            </w:pPr>
            <w:permStart w:id="191641426" w:edGrp="everyone" w:colFirst="0" w:colLast="0"/>
            <w:permStart w:id="299134583" w:edGrp="everyone" w:colFirst="1" w:colLast="1"/>
            <w:permEnd w:id="1294167352"/>
            <w:permEnd w:id="1571489544"/>
          </w:p>
        </w:tc>
        <w:tc>
          <w:tcPr>
            <w:tcW w:w="2733" w:type="dxa"/>
            <w:vAlign w:val="center"/>
          </w:tcPr>
          <w:p w14:paraId="087F9EB0" w14:textId="77777777" w:rsidR="00F166F1" w:rsidRPr="001B630B" w:rsidRDefault="00F166F1" w:rsidP="00DD57BF">
            <w:pPr>
              <w:jc w:val="center"/>
              <w:rPr>
                <w:rFonts w:ascii="Verdana" w:hAnsi="Verdana"/>
                <w:sz w:val="16"/>
                <w:szCs w:val="16"/>
              </w:rPr>
            </w:pPr>
            <w:r w:rsidRPr="001B630B">
              <w:rPr>
                <w:rFonts w:ascii="Verdana" w:hAnsi="Verdana"/>
                <w:sz w:val="16"/>
                <w:szCs w:val="16"/>
              </w:rPr>
              <w:t>%</w:t>
            </w:r>
          </w:p>
        </w:tc>
      </w:tr>
      <w:permEnd w:id="191641426"/>
      <w:permEnd w:id="299134583"/>
    </w:tbl>
    <w:p w14:paraId="0C1EDBFE" w14:textId="77777777" w:rsidR="008F694F" w:rsidRPr="001B630B" w:rsidRDefault="008F694F" w:rsidP="00DD57BF">
      <w:pPr>
        <w:jc w:val="both"/>
        <w:rPr>
          <w:rFonts w:ascii="Verdana" w:hAnsi="Verdana"/>
        </w:rPr>
      </w:pPr>
    </w:p>
    <w:p w14:paraId="16EA53F3" w14:textId="77777777" w:rsidR="00FA3D54" w:rsidRPr="001B630B" w:rsidRDefault="00FA3D54" w:rsidP="00FA3D54">
      <w:pPr>
        <w:rPr>
          <w:rFonts w:ascii="Verdana" w:hAnsi="Verdana"/>
        </w:rPr>
      </w:pPr>
    </w:p>
    <w:p w14:paraId="36A35F5B" w14:textId="77777777" w:rsidR="00FA3D54" w:rsidRPr="001B630B" w:rsidRDefault="00FA3D54" w:rsidP="00FA3D54">
      <w:pPr>
        <w:pStyle w:val="Titre2"/>
        <w:numPr>
          <w:ilvl w:val="1"/>
          <w:numId w:val="2"/>
        </w:numPr>
        <w:shd w:val="clear" w:color="auto" w:fill="000080"/>
        <w:ind w:left="426" w:hanging="426"/>
        <w:rPr>
          <w:rFonts w:ascii="Verdana" w:hAnsi="Verdana"/>
          <w:bCs w:val="0"/>
          <w:sz w:val="20"/>
          <w:szCs w:val="20"/>
        </w:rPr>
      </w:pPr>
      <w:bookmarkStart w:id="2" w:name="_Toc445121814"/>
      <w:r w:rsidRPr="001B630B">
        <w:rPr>
          <w:rFonts w:ascii="Verdana" w:hAnsi="Verdana"/>
          <w:bCs w:val="0"/>
          <w:sz w:val="20"/>
          <w:szCs w:val="20"/>
        </w:rPr>
        <w:t>Périodicité de versement des acomptes</w:t>
      </w:r>
      <w:bookmarkEnd w:id="2"/>
      <w:r w:rsidRPr="001B630B">
        <w:rPr>
          <w:rFonts w:ascii="Verdana" w:hAnsi="Verdana"/>
          <w:bCs w:val="0"/>
          <w:sz w:val="20"/>
          <w:szCs w:val="20"/>
        </w:rPr>
        <w:t xml:space="preserve"> </w:t>
      </w:r>
      <w:r w:rsidR="0003173B" w:rsidRPr="001B630B">
        <w:rPr>
          <w:rFonts w:ascii="Verdana" w:hAnsi="Verdana"/>
          <w:bCs w:val="0"/>
          <w:sz w:val="20"/>
          <w:szCs w:val="20"/>
        </w:rPr>
        <w:t xml:space="preserve">pour </w:t>
      </w:r>
      <w:r w:rsidRPr="001B630B">
        <w:rPr>
          <w:rFonts w:ascii="Verdana" w:hAnsi="Verdana"/>
          <w:bCs w:val="0"/>
          <w:sz w:val="20"/>
          <w:szCs w:val="20"/>
        </w:rPr>
        <w:t>certains opérateurs économiques</w:t>
      </w:r>
    </w:p>
    <w:p w14:paraId="348DE3E0" w14:textId="77777777" w:rsidR="00A86975" w:rsidRPr="001B630B" w:rsidRDefault="00A86975" w:rsidP="00A86975">
      <w:pPr>
        <w:rPr>
          <w:rFonts w:ascii="Verdana" w:hAnsi="Verdana"/>
        </w:rPr>
      </w:pPr>
    </w:p>
    <w:p w14:paraId="426BDC98" w14:textId="467EBE30" w:rsidR="00A86975" w:rsidRPr="007943B0" w:rsidRDefault="00A86975" w:rsidP="00A86975">
      <w:pPr>
        <w:jc w:val="both"/>
        <w:rPr>
          <w:rFonts w:ascii="Verdana" w:hAnsi="Verdana"/>
          <w:bCs/>
          <w:sz w:val="18"/>
          <w:szCs w:val="20"/>
        </w:rPr>
      </w:pPr>
      <w:r w:rsidRPr="001B630B">
        <w:rPr>
          <w:rFonts w:ascii="Verdana" w:hAnsi="Verdana"/>
          <w:sz w:val="20"/>
          <w:szCs w:val="20"/>
        </w:rPr>
        <w:t xml:space="preserve">En application de </w:t>
      </w:r>
      <w:r w:rsidRPr="001B630B">
        <w:rPr>
          <w:rFonts w:ascii="Verdana" w:hAnsi="Verdana"/>
          <w:bCs/>
          <w:sz w:val="20"/>
          <w:szCs w:val="20"/>
        </w:rPr>
        <w:t xml:space="preserve">l’article </w:t>
      </w:r>
      <w:r w:rsidR="00DC1877" w:rsidRPr="001B630B">
        <w:rPr>
          <w:rFonts w:ascii="Verdana" w:hAnsi="Verdana"/>
          <w:bCs/>
          <w:sz w:val="20"/>
          <w:szCs w:val="20"/>
        </w:rPr>
        <w:t>VI.5</w:t>
      </w:r>
      <w:r w:rsidRPr="001B630B">
        <w:rPr>
          <w:rFonts w:ascii="Verdana" w:hAnsi="Verdana"/>
          <w:bCs/>
          <w:sz w:val="20"/>
          <w:szCs w:val="20"/>
        </w:rPr>
        <w:t xml:space="preserve"> du Contrat, et à la condition qu’il soit une micro, une petite ou une moyenne entreprise ou un artisan au sens de l’article </w:t>
      </w:r>
      <w:r w:rsidR="003236D9" w:rsidRPr="001B630B">
        <w:rPr>
          <w:rFonts w:ascii="Verdana" w:hAnsi="Verdana"/>
          <w:bCs/>
          <w:sz w:val="20"/>
          <w:szCs w:val="20"/>
        </w:rPr>
        <w:t>R. 2151-13 du code de la commande publique</w:t>
      </w:r>
      <w:r w:rsidRPr="001B630B">
        <w:rPr>
          <w:rFonts w:ascii="Verdana" w:hAnsi="Verdana"/>
          <w:bCs/>
          <w:sz w:val="20"/>
          <w:szCs w:val="20"/>
        </w:rPr>
        <w:t>, une société coopérative de production, un groupement de producteurs agricoles, un</w:t>
      </w:r>
      <w:r w:rsidR="00E62699" w:rsidRPr="001B630B">
        <w:rPr>
          <w:rFonts w:ascii="Verdana" w:hAnsi="Verdana"/>
          <w:bCs/>
          <w:sz w:val="20"/>
          <w:szCs w:val="20"/>
        </w:rPr>
        <w:t>e</w:t>
      </w:r>
      <w:r w:rsidRPr="001B630B">
        <w:rPr>
          <w:rFonts w:ascii="Verdana" w:hAnsi="Verdana"/>
          <w:bCs/>
          <w:sz w:val="20"/>
          <w:szCs w:val="20"/>
        </w:rPr>
        <w:t xml:space="preserve"> société coopérative d’artisans, une société coopérative d’artistes ou </w:t>
      </w:r>
      <w:r w:rsidR="00DC1D31" w:rsidRPr="001B630B">
        <w:rPr>
          <w:rFonts w:ascii="Verdana" w:hAnsi="Verdana"/>
          <w:bCs/>
          <w:sz w:val="20"/>
          <w:szCs w:val="20"/>
        </w:rPr>
        <w:t>une entreprise adaptée</w:t>
      </w:r>
      <w:r w:rsidRPr="001B630B">
        <w:rPr>
          <w:rFonts w:ascii="Verdana" w:hAnsi="Verdana"/>
          <w:bCs/>
          <w:sz w:val="20"/>
          <w:szCs w:val="20"/>
        </w:rPr>
        <w:t xml:space="preserve">, le </w:t>
      </w:r>
      <w:r w:rsidR="007943B0" w:rsidRPr="007943B0">
        <w:rPr>
          <w:rFonts w:ascii="Verdana" w:hAnsi="Verdana"/>
          <w:sz w:val="20"/>
        </w:rPr>
        <w:t>Titulaire</w:t>
      </w:r>
    </w:p>
    <w:p w14:paraId="3EFA935A" w14:textId="77777777" w:rsidR="00A86975" w:rsidRPr="001B630B" w:rsidRDefault="00A86975" w:rsidP="00A86975">
      <w:pPr>
        <w:rPr>
          <w:rFonts w:ascii="Verdana" w:hAnsi="Verdana"/>
          <w:bCs/>
          <w:sz w:val="20"/>
          <w:szCs w:val="20"/>
        </w:rPr>
      </w:pPr>
    </w:p>
    <w:tbl>
      <w:tblPr>
        <w:tblW w:w="0" w:type="auto"/>
        <w:tblLook w:val="01E0" w:firstRow="1" w:lastRow="1" w:firstColumn="1" w:lastColumn="1" w:noHBand="0" w:noVBand="0"/>
      </w:tblPr>
      <w:tblGrid>
        <w:gridCol w:w="517"/>
        <w:gridCol w:w="8554"/>
      </w:tblGrid>
      <w:tr w:rsidR="00A86975" w:rsidRPr="001B630B" w14:paraId="5BAD05ED" w14:textId="77777777" w:rsidTr="00DD57BF">
        <w:tc>
          <w:tcPr>
            <w:tcW w:w="521" w:type="dxa"/>
          </w:tcPr>
          <w:p w14:paraId="2DF3BF42" w14:textId="77777777" w:rsidR="00A86975" w:rsidRPr="001B630B" w:rsidRDefault="00A86975" w:rsidP="008C2EFE">
            <w:pPr>
              <w:pStyle w:val="En-tte"/>
              <w:tabs>
                <w:tab w:val="clear" w:pos="4536"/>
                <w:tab w:val="clear" w:pos="9072"/>
              </w:tabs>
              <w:jc w:val="both"/>
              <w:rPr>
                <w:rFonts w:ascii="Verdana" w:hAnsi="Verdana"/>
                <w:bCs/>
                <w:sz w:val="20"/>
                <w:szCs w:val="20"/>
              </w:rPr>
            </w:pPr>
            <w:permStart w:id="738995924" w:edGrp="everyone"/>
            <w:r w:rsidRPr="001B630B">
              <w:rPr>
                <w:rFonts w:ascii="Verdana" w:hAnsi="Verdana"/>
                <w:sz w:val="20"/>
                <w:szCs w:val="20"/>
              </w:rPr>
              <w:sym w:font="Wingdings 2" w:char="F0A3"/>
            </w:r>
            <w:permEnd w:id="738995924"/>
          </w:p>
        </w:tc>
        <w:tc>
          <w:tcPr>
            <w:tcW w:w="8766" w:type="dxa"/>
          </w:tcPr>
          <w:p w14:paraId="7AFD1F77" w14:textId="16078248" w:rsidR="00A86975" w:rsidRPr="001B630B" w:rsidRDefault="00DC1D31" w:rsidP="008C2EFE">
            <w:pPr>
              <w:pStyle w:val="En-tte"/>
              <w:tabs>
                <w:tab w:val="clear" w:pos="4536"/>
                <w:tab w:val="clear" w:pos="9072"/>
              </w:tabs>
              <w:jc w:val="both"/>
              <w:rPr>
                <w:rFonts w:ascii="Verdana" w:hAnsi="Verdana"/>
                <w:bCs/>
                <w:sz w:val="20"/>
                <w:szCs w:val="20"/>
              </w:rPr>
            </w:pPr>
            <w:r w:rsidRPr="001B630B">
              <w:rPr>
                <w:rFonts w:ascii="Verdana" w:hAnsi="Verdana"/>
                <w:bCs/>
                <w:sz w:val="20"/>
                <w:szCs w:val="20"/>
              </w:rPr>
              <w:t>Demande</w:t>
            </w:r>
            <w:r w:rsidR="00A86975" w:rsidRPr="001B630B">
              <w:rPr>
                <w:rFonts w:ascii="Verdana" w:hAnsi="Verdana"/>
                <w:bCs/>
                <w:sz w:val="20"/>
                <w:szCs w:val="20"/>
              </w:rPr>
              <w:t xml:space="preserve"> que la périodicité du versement des acomptes soit ramenée à un mois ; </w:t>
            </w:r>
          </w:p>
        </w:tc>
      </w:tr>
      <w:tr w:rsidR="00DD57BF" w:rsidRPr="001B630B" w14:paraId="04810BB0" w14:textId="77777777" w:rsidTr="00DD57BF">
        <w:tc>
          <w:tcPr>
            <w:tcW w:w="521" w:type="dxa"/>
          </w:tcPr>
          <w:p w14:paraId="17C92BF1" w14:textId="77777777" w:rsidR="00A86975" w:rsidRPr="001B630B" w:rsidRDefault="00A86975" w:rsidP="00DD57BF">
            <w:pPr>
              <w:pStyle w:val="En-tte"/>
              <w:tabs>
                <w:tab w:val="clear" w:pos="4536"/>
                <w:tab w:val="clear" w:pos="9072"/>
              </w:tabs>
              <w:spacing w:before="60"/>
              <w:jc w:val="both"/>
              <w:rPr>
                <w:rFonts w:ascii="Verdana" w:hAnsi="Verdana"/>
                <w:bCs/>
                <w:sz w:val="20"/>
                <w:szCs w:val="20"/>
              </w:rPr>
            </w:pPr>
            <w:permStart w:id="1518273504" w:edGrp="everyone"/>
            <w:r w:rsidRPr="001B630B">
              <w:rPr>
                <w:rFonts w:ascii="Verdana" w:hAnsi="Verdana"/>
                <w:sz w:val="20"/>
                <w:szCs w:val="20"/>
              </w:rPr>
              <w:sym w:font="Wingdings 2" w:char="F0A3"/>
            </w:r>
            <w:permEnd w:id="1518273504"/>
          </w:p>
        </w:tc>
        <w:tc>
          <w:tcPr>
            <w:tcW w:w="8766" w:type="dxa"/>
          </w:tcPr>
          <w:p w14:paraId="1BA78409" w14:textId="467BF81B" w:rsidR="00A86975" w:rsidRPr="001B630B" w:rsidRDefault="00DC1D31" w:rsidP="00DD57BF">
            <w:pPr>
              <w:pStyle w:val="En-tte"/>
              <w:tabs>
                <w:tab w:val="clear" w:pos="4536"/>
                <w:tab w:val="clear" w:pos="9072"/>
              </w:tabs>
              <w:spacing w:before="60"/>
              <w:jc w:val="both"/>
              <w:rPr>
                <w:rFonts w:ascii="Verdana" w:hAnsi="Verdana"/>
                <w:bCs/>
                <w:sz w:val="20"/>
                <w:szCs w:val="20"/>
              </w:rPr>
            </w:pPr>
            <w:r w:rsidRPr="001B630B">
              <w:rPr>
                <w:rFonts w:ascii="Verdana" w:hAnsi="Verdana"/>
                <w:bCs/>
                <w:sz w:val="20"/>
                <w:szCs w:val="20"/>
              </w:rPr>
              <w:t>Ne</w:t>
            </w:r>
            <w:r w:rsidR="00A86975" w:rsidRPr="001B630B">
              <w:rPr>
                <w:rFonts w:ascii="Verdana" w:hAnsi="Verdana"/>
                <w:bCs/>
                <w:sz w:val="20"/>
                <w:szCs w:val="20"/>
              </w:rPr>
              <w:t xml:space="preserve"> demande pas que la périodicité du versement des acomptes soit ramenée à un mois. </w:t>
            </w:r>
          </w:p>
        </w:tc>
      </w:tr>
    </w:tbl>
    <w:p w14:paraId="65AA1E2D" w14:textId="77777777" w:rsidR="00FA3D54" w:rsidRPr="001B630B" w:rsidRDefault="00FA3D54" w:rsidP="00FA3D54">
      <w:pPr>
        <w:jc w:val="both"/>
        <w:rPr>
          <w:rFonts w:ascii="Verdana" w:hAnsi="Verdana"/>
          <w:bCs/>
          <w:sz w:val="16"/>
          <w:szCs w:val="16"/>
        </w:rPr>
      </w:pPr>
    </w:p>
    <w:p w14:paraId="4A5489E0" w14:textId="77777777" w:rsidR="00A86975" w:rsidRPr="001B630B" w:rsidRDefault="00A86975" w:rsidP="00FA3D54">
      <w:pPr>
        <w:jc w:val="both"/>
        <w:rPr>
          <w:rFonts w:ascii="Verdana" w:hAnsi="Verdana"/>
          <w:bCs/>
          <w:sz w:val="16"/>
          <w:szCs w:val="16"/>
        </w:rPr>
      </w:pPr>
    </w:p>
    <w:p w14:paraId="283A34F0" w14:textId="77777777" w:rsidR="00A86975" w:rsidRPr="001B630B" w:rsidRDefault="00FA3D54" w:rsidP="00A86975">
      <w:pPr>
        <w:pStyle w:val="En-tte"/>
        <w:tabs>
          <w:tab w:val="clear" w:pos="4536"/>
          <w:tab w:val="clear" w:pos="9072"/>
        </w:tabs>
        <w:jc w:val="both"/>
        <w:rPr>
          <w:rFonts w:ascii="Verdana" w:hAnsi="Verdana"/>
          <w:u w:val="dash"/>
        </w:rPr>
      </w:pPr>
      <w:r w:rsidRPr="001B630B">
        <w:rPr>
          <w:rFonts w:ascii="Verdana" w:hAnsi="Verdana"/>
          <w:bCs/>
          <w:sz w:val="20"/>
          <w:szCs w:val="20"/>
        </w:rPr>
        <w:t>En cas de groupement d’opérateurs économiques</w:t>
      </w:r>
      <w:r w:rsidR="00A86975" w:rsidRPr="001B630B">
        <w:rPr>
          <w:rFonts w:ascii="Verdana" w:hAnsi="Verdana"/>
          <w:bCs/>
          <w:sz w:val="20"/>
          <w:szCs w:val="20"/>
        </w:rPr>
        <w:t xml:space="preserve"> </w:t>
      </w:r>
      <w:r w:rsidR="00A86975" w:rsidRPr="001B630B">
        <w:rPr>
          <w:rFonts w:ascii="Verdana" w:hAnsi="Verdana"/>
          <w:sz w:val="20"/>
          <w:szCs w:val="20"/>
        </w:rPr>
        <w:t xml:space="preserve">constitué en application </w:t>
      </w:r>
      <w:r w:rsidR="003236D9" w:rsidRPr="001B630B">
        <w:rPr>
          <w:rFonts w:ascii="Verdana" w:hAnsi="Verdana"/>
          <w:sz w:val="20"/>
          <w:szCs w:val="20"/>
        </w:rPr>
        <w:t xml:space="preserve">des </w:t>
      </w:r>
      <w:r w:rsidR="003236D9" w:rsidRPr="001B630B">
        <w:rPr>
          <w:rFonts w:ascii="Verdana" w:hAnsi="Verdana"/>
          <w:bCs/>
          <w:sz w:val="20"/>
          <w:szCs w:val="20"/>
        </w:rPr>
        <w:t>articles R. 2142-19 à R. 2142-27 du code de la commande publique</w:t>
      </w:r>
      <w:r w:rsidRPr="001B630B">
        <w:rPr>
          <w:rFonts w:ascii="Verdana" w:hAnsi="Verdana"/>
          <w:bCs/>
          <w:sz w:val="20"/>
          <w:szCs w:val="20"/>
        </w:rPr>
        <w:t xml:space="preserve">, </w:t>
      </w:r>
      <w:r w:rsidR="00A86975" w:rsidRPr="001B630B">
        <w:rPr>
          <w:rFonts w:ascii="Verdana" w:hAnsi="Verdana"/>
          <w:bCs/>
          <w:sz w:val="20"/>
          <w:szCs w:val="20"/>
        </w:rPr>
        <w:t xml:space="preserve">indiquer la </w:t>
      </w:r>
      <w:r w:rsidRPr="001B630B">
        <w:rPr>
          <w:rFonts w:ascii="Verdana" w:hAnsi="Verdana"/>
          <w:bCs/>
          <w:sz w:val="20"/>
          <w:szCs w:val="20"/>
        </w:rPr>
        <w:t xml:space="preserve">raison ou dénomination sociale du ou des membres du groupement </w:t>
      </w:r>
      <w:r w:rsidR="0003173B" w:rsidRPr="001B630B">
        <w:rPr>
          <w:rFonts w:ascii="Verdana" w:hAnsi="Verdana"/>
          <w:bCs/>
          <w:sz w:val="20"/>
          <w:szCs w:val="20"/>
        </w:rPr>
        <w:t xml:space="preserve">demandant, pour ce motif, </w:t>
      </w:r>
      <w:r w:rsidRPr="001B630B">
        <w:rPr>
          <w:rFonts w:ascii="Verdana" w:hAnsi="Verdana"/>
          <w:bCs/>
          <w:sz w:val="20"/>
          <w:szCs w:val="20"/>
        </w:rPr>
        <w:t xml:space="preserve">que la périodicité de versement des acomptes soit ramenée à un mois : </w:t>
      </w:r>
      <w:permStart w:id="2086867381" w:edGrp="everyone"/>
      <w:r w:rsidR="00A86975" w:rsidRPr="001B630B">
        <w:rPr>
          <w:rFonts w:ascii="Verdana" w:hAnsi="Verdana"/>
          <w:u w:val="dash"/>
        </w:rPr>
        <w:t>                                                                                                        </w:t>
      </w:r>
      <w:r w:rsidR="0003173B" w:rsidRPr="001B630B">
        <w:rPr>
          <w:rFonts w:ascii="Verdana" w:hAnsi="Verdana"/>
          <w:u w:val="dash"/>
        </w:rPr>
        <w:t>                              </w:t>
      </w:r>
    </w:p>
    <w:p w14:paraId="5C0D9781" w14:textId="77777777" w:rsidR="00A86975" w:rsidRPr="001B630B" w:rsidRDefault="00A86975" w:rsidP="00A86975">
      <w:pPr>
        <w:pStyle w:val="En-tte"/>
        <w:tabs>
          <w:tab w:val="clear" w:pos="4536"/>
          <w:tab w:val="clear" w:pos="9072"/>
        </w:tabs>
        <w:jc w:val="both"/>
        <w:rPr>
          <w:rFonts w:ascii="Verdana" w:hAnsi="Verdana"/>
          <w:u w:val="dash"/>
        </w:rPr>
      </w:pPr>
      <w:r w:rsidRPr="001B630B">
        <w:rPr>
          <w:rFonts w:ascii="Verdana" w:hAnsi="Verdana"/>
          <w:u w:val="dash"/>
        </w:rPr>
        <w:t>                                                                                                                                                    </w:t>
      </w:r>
    </w:p>
    <w:p w14:paraId="107A122C" w14:textId="77777777" w:rsidR="00A86975" w:rsidRPr="001B630B" w:rsidRDefault="00A86975" w:rsidP="00DD57BF">
      <w:pPr>
        <w:pStyle w:val="En-tte"/>
        <w:tabs>
          <w:tab w:val="clear" w:pos="4536"/>
          <w:tab w:val="clear" w:pos="9072"/>
        </w:tabs>
        <w:jc w:val="both"/>
        <w:rPr>
          <w:rFonts w:ascii="Verdana" w:hAnsi="Verdana"/>
          <w:u w:val="dash"/>
        </w:rPr>
      </w:pPr>
      <w:r w:rsidRPr="001B630B">
        <w:rPr>
          <w:rFonts w:ascii="Verdana" w:hAnsi="Verdana"/>
          <w:u w:val="dash"/>
        </w:rPr>
        <w:t>                                                                                                                                                    </w:t>
      </w:r>
    </w:p>
    <w:p w14:paraId="3617E173" w14:textId="77777777" w:rsidR="00A86975" w:rsidRPr="001B630B" w:rsidRDefault="00A86975" w:rsidP="00A86975">
      <w:pPr>
        <w:pStyle w:val="En-tte"/>
        <w:tabs>
          <w:tab w:val="clear" w:pos="4536"/>
          <w:tab w:val="clear" w:pos="9072"/>
        </w:tabs>
        <w:jc w:val="both"/>
        <w:rPr>
          <w:rFonts w:ascii="Verdana" w:hAnsi="Verdana"/>
          <w:u w:val="dash"/>
        </w:rPr>
      </w:pPr>
      <w:r w:rsidRPr="001B630B">
        <w:rPr>
          <w:rFonts w:ascii="Verdana" w:hAnsi="Verdana"/>
          <w:u w:val="dash"/>
        </w:rPr>
        <w:t>                                                                                                                                                    </w:t>
      </w:r>
    </w:p>
    <w:permEnd w:id="2086867381"/>
    <w:p w14:paraId="4D30CCD9" w14:textId="77777777" w:rsidR="00FA3D54" w:rsidRPr="001B630B" w:rsidRDefault="00FA3D54" w:rsidP="008F694F">
      <w:pPr>
        <w:pStyle w:val="Commentaire"/>
        <w:rPr>
          <w:rFonts w:ascii="Verdana" w:hAnsi="Verdana"/>
        </w:rPr>
      </w:pPr>
    </w:p>
    <w:p w14:paraId="642F7307" w14:textId="77777777" w:rsidR="008F694F" w:rsidRPr="001B630B" w:rsidRDefault="008F694F" w:rsidP="008F694F">
      <w:pPr>
        <w:pStyle w:val="Commentaire"/>
        <w:rPr>
          <w:rFonts w:ascii="Verdana" w:hAnsi="Verdana"/>
        </w:rPr>
      </w:pPr>
    </w:p>
    <w:p w14:paraId="0B5CB75A" w14:textId="77777777" w:rsidR="008F694F" w:rsidRPr="001B630B" w:rsidRDefault="008F694F" w:rsidP="008F694F">
      <w:pPr>
        <w:pStyle w:val="Titre2"/>
        <w:numPr>
          <w:ilvl w:val="1"/>
          <w:numId w:val="2"/>
        </w:numPr>
        <w:shd w:val="clear" w:color="auto" w:fill="000080"/>
        <w:ind w:left="426" w:hanging="426"/>
        <w:rPr>
          <w:rFonts w:ascii="Verdana" w:hAnsi="Verdana"/>
          <w:sz w:val="20"/>
          <w:szCs w:val="20"/>
        </w:rPr>
      </w:pPr>
      <w:bookmarkStart w:id="3" w:name="_Toc445121812"/>
      <w:r w:rsidRPr="001B630B">
        <w:rPr>
          <w:rFonts w:ascii="Verdana" w:hAnsi="Verdana"/>
          <w:sz w:val="20"/>
          <w:szCs w:val="20"/>
        </w:rPr>
        <w:t>C</w:t>
      </w:r>
      <w:bookmarkStart w:id="4" w:name="_Toc350772934"/>
      <w:r w:rsidRPr="001B630B">
        <w:rPr>
          <w:rFonts w:ascii="Verdana" w:hAnsi="Verdana"/>
          <w:sz w:val="20"/>
          <w:szCs w:val="20"/>
        </w:rPr>
        <w:t xml:space="preserve">oordonnées bancaires </w:t>
      </w:r>
      <w:bookmarkEnd w:id="3"/>
      <w:bookmarkEnd w:id="4"/>
    </w:p>
    <w:p w14:paraId="7EF2A912" w14:textId="77777777" w:rsidR="008F694F" w:rsidRPr="001B630B" w:rsidRDefault="008F694F" w:rsidP="008F694F">
      <w:pPr>
        <w:jc w:val="both"/>
        <w:rPr>
          <w:rFonts w:ascii="Verdana" w:hAnsi="Verdana"/>
          <w:bCs/>
          <w:sz w:val="20"/>
          <w:szCs w:val="20"/>
        </w:rPr>
      </w:pPr>
    </w:p>
    <w:p w14:paraId="3E4D0C47" w14:textId="4DCAC529" w:rsidR="008F694F" w:rsidRPr="001B630B" w:rsidRDefault="008F694F" w:rsidP="008F694F">
      <w:pPr>
        <w:jc w:val="both"/>
        <w:rPr>
          <w:rFonts w:ascii="Verdana" w:hAnsi="Verdana"/>
          <w:bCs/>
          <w:sz w:val="20"/>
          <w:szCs w:val="20"/>
        </w:rPr>
      </w:pPr>
      <w:r w:rsidRPr="001B630B">
        <w:rPr>
          <w:rFonts w:ascii="Verdana" w:hAnsi="Verdana"/>
          <w:bCs/>
          <w:sz w:val="20"/>
          <w:szCs w:val="20"/>
        </w:rPr>
        <w:t xml:space="preserve">Les sommes dues au titre du ou des marchés sont libérées par virement sur le ou les comptes bancaires dont le ou les relevés BIC IBAN sont joints. </w:t>
      </w:r>
    </w:p>
    <w:p w14:paraId="2CDCD9A2" w14:textId="77777777" w:rsidR="008F694F" w:rsidRPr="001B630B" w:rsidRDefault="008F694F" w:rsidP="008F694F">
      <w:pPr>
        <w:rPr>
          <w:rFonts w:ascii="Verdana" w:hAnsi="Verdana"/>
          <w:sz w:val="20"/>
          <w:szCs w:val="20"/>
        </w:rPr>
      </w:pPr>
    </w:p>
    <w:p w14:paraId="2F95ED86" w14:textId="76FA98A6" w:rsidR="008F694F" w:rsidRPr="001B630B" w:rsidRDefault="008F694F" w:rsidP="008F694F">
      <w:pPr>
        <w:autoSpaceDE w:val="0"/>
        <w:autoSpaceDN w:val="0"/>
        <w:adjustRightInd w:val="0"/>
        <w:jc w:val="both"/>
        <w:rPr>
          <w:rFonts w:ascii="Verdana" w:hAnsi="Verdana"/>
          <w:sz w:val="20"/>
          <w:szCs w:val="20"/>
        </w:rPr>
      </w:pPr>
      <w:r w:rsidRPr="001B630B">
        <w:rPr>
          <w:rFonts w:ascii="Verdana" w:hAnsi="Verdana"/>
          <w:sz w:val="20"/>
          <w:szCs w:val="20"/>
        </w:rPr>
        <w:t xml:space="preserve">En cas de groupement d’opérateurs économiques constitué en application </w:t>
      </w:r>
      <w:r w:rsidR="003236D9" w:rsidRPr="001B630B">
        <w:rPr>
          <w:rFonts w:ascii="Verdana" w:hAnsi="Verdana"/>
          <w:sz w:val="20"/>
          <w:szCs w:val="20"/>
        </w:rPr>
        <w:t xml:space="preserve">des </w:t>
      </w:r>
      <w:r w:rsidR="003236D9" w:rsidRPr="001B630B">
        <w:rPr>
          <w:rFonts w:ascii="Verdana" w:hAnsi="Verdana"/>
          <w:bCs/>
          <w:sz w:val="20"/>
          <w:szCs w:val="20"/>
        </w:rPr>
        <w:t>articles R. 2142-19 à R. 2142-27 du code de la commande publique</w:t>
      </w:r>
      <w:r w:rsidRPr="001B630B">
        <w:rPr>
          <w:rFonts w:ascii="Verdana" w:hAnsi="Verdana"/>
          <w:color w:val="000000"/>
          <w:sz w:val="20"/>
          <w:szCs w:val="20"/>
        </w:rPr>
        <w:t>,</w:t>
      </w:r>
      <w:r w:rsidRPr="001B630B">
        <w:rPr>
          <w:rFonts w:ascii="Verdana" w:hAnsi="Verdana"/>
          <w:sz w:val="20"/>
          <w:szCs w:val="20"/>
        </w:rPr>
        <w:t xml:space="preserve"> les sommes dues en exécution du marché sont versées, lorsque le groupement est conjoint, sur le compte de chacun des membres du groupement conformément à la répartition des prestations figurant à la rubrique 1.</w:t>
      </w:r>
      <w:r w:rsidR="00FA3D54" w:rsidRPr="001B630B">
        <w:rPr>
          <w:rFonts w:ascii="Verdana" w:hAnsi="Verdana"/>
          <w:sz w:val="20"/>
          <w:szCs w:val="20"/>
        </w:rPr>
        <w:t>5</w:t>
      </w:r>
      <w:r w:rsidRPr="001B630B">
        <w:rPr>
          <w:rFonts w:ascii="Verdana" w:hAnsi="Verdana"/>
          <w:sz w:val="20"/>
          <w:szCs w:val="20"/>
        </w:rPr>
        <w:t xml:space="preserve"> des Dispositions particulières ou</w:t>
      </w:r>
      <w:r w:rsidR="00FA3D54" w:rsidRPr="001B630B">
        <w:rPr>
          <w:rFonts w:ascii="Verdana" w:hAnsi="Verdana"/>
          <w:sz w:val="20"/>
          <w:szCs w:val="20"/>
        </w:rPr>
        <w:t>,</w:t>
      </w:r>
      <w:r w:rsidRPr="001B630B">
        <w:rPr>
          <w:rFonts w:ascii="Verdana" w:hAnsi="Verdana"/>
          <w:sz w:val="20"/>
          <w:szCs w:val="20"/>
        </w:rPr>
        <w:t xml:space="preserve"> lorsque le groupement est solidaire, sur le compte unique géré par le mandataire du groupement. </w:t>
      </w:r>
    </w:p>
    <w:p w14:paraId="25C60712" w14:textId="77777777" w:rsidR="008F694F" w:rsidRPr="001B630B" w:rsidRDefault="008F694F" w:rsidP="008F694F">
      <w:pPr>
        <w:rPr>
          <w:rFonts w:ascii="Verdana" w:hAnsi="Verdana"/>
          <w:sz w:val="20"/>
          <w:szCs w:val="20"/>
        </w:rPr>
      </w:pPr>
      <w:permStart w:id="210317431" w:edGrp="everyone"/>
    </w:p>
    <w:p w14:paraId="390A0BC4" w14:textId="77777777" w:rsidR="008F694F" w:rsidRPr="001B630B" w:rsidRDefault="008F694F" w:rsidP="00DD57BF">
      <w:pPr>
        <w:jc w:val="both"/>
        <w:rPr>
          <w:rFonts w:ascii="Verdana" w:hAnsi="Verdana"/>
          <w:sz w:val="14"/>
          <w:szCs w:val="14"/>
        </w:rPr>
      </w:pPr>
      <w:r w:rsidRPr="001B630B">
        <w:rPr>
          <w:rFonts w:ascii="Verdana" w:hAnsi="Verdana"/>
          <w:sz w:val="14"/>
          <w:szCs w:val="14"/>
        </w:rPr>
        <w:t>Agrafer sur cette page le</w:t>
      </w:r>
      <w:r w:rsidR="00FA3D54" w:rsidRPr="001B630B">
        <w:rPr>
          <w:rFonts w:ascii="Verdana" w:hAnsi="Verdana"/>
          <w:sz w:val="14"/>
          <w:szCs w:val="14"/>
        </w:rPr>
        <w:t xml:space="preserve"> ou les </w:t>
      </w:r>
      <w:r w:rsidRPr="001B630B">
        <w:rPr>
          <w:rFonts w:ascii="Verdana" w:hAnsi="Verdana"/>
          <w:sz w:val="14"/>
          <w:szCs w:val="14"/>
        </w:rPr>
        <w:t>relevés BIC IBAN.</w:t>
      </w:r>
    </w:p>
    <w:p w14:paraId="517229F4" w14:textId="77777777" w:rsidR="008F694F" w:rsidRPr="001B630B" w:rsidRDefault="008F694F" w:rsidP="008F694F">
      <w:pPr>
        <w:rPr>
          <w:rFonts w:ascii="Verdana" w:hAnsi="Verdana"/>
          <w:bCs/>
          <w:sz w:val="20"/>
          <w:szCs w:val="20"/>
        </w:rPr>
      </w:pPr>
    </w:p>
    <w:p w14:paraId="5CA2C8DA" w14:textId="77777777" w:rsidR="00FA3D54" w:rsidRPr="001B630B" w:rsidRDefault="00FA3D54" w:rsidP="00D32C20">
      <w:pPr>
        <w:rPr>
          <w:rFonts w:ascii="Verdana" w:hAnsi="Verdana"/>
          <w:sz w:val="20"/>
          <w:szCs w:val="20"/>
        </w:rPr>
      </w:pPr>
    </w:p>
    <w:p w14:paraId="6C003426" w14:textId="77777777" w:rsidR="00FA3D54" w:rsidRPr="001B630B" w:rsidRDefault="00FA3D54" w:rsidP="00D32C20">
      <w:pPr>
        <w:rPr>
          <w:rFonts w:ascii="Verdana" w:hAnsi="Verdana"/>
          <w:sz w:val="20"/>
          <w:szCs w:val="20"/>
        </w:rPr>
      </w:pPr>
    </w:p>
    <w:permEnd w:id="210317431"/>
    <w:p w14:paraId="5EDD97A7" w14:textId="77777777" w:rsidR="00A86975" w:rsidRPr="001B630B" w:rsidRDefault="00A86975" w:rsidP="00A86975">
      <w:pPr>
        <w:pStyle w:val="Commentaire"/>
        <w:rPr>
          <w:rFonts w:ascii="Verdana" w:hAnsi="Verdana"/>
        </w:rPr>
      </w:pPr>
    </w:p>
    <w:p w14:paraId="760FD9A0" w14:textId="77777777" w:rsidR="00A86975" w:rsidRPr="001B630B" w:rsidRDefault="00DE7FD4" w:rsidP="00A86975">
      <w:pPr>
        <w:pStyle w:val="Titre2"/>
        <w:numPr>
          <w:ilvl w:val="1"/>
          <w:numId w:val="2"/>
        </w:numPr>
        <w:shd w:val="clear" w:color="auto" w:fill="000080"/>
        <w:ind w:left="426" w:hanging="426"/>
        <w:rPr>
          <w:rFonts w:ascii="Verdana" w:hAnsi="Verdana"/>
          <w:sz w:val="20"/>
          <w:szCs w:val="20"/>
        </w:rPr>
      </w:pPr>
      <w:r w:rsidRPr="001B630B">
        <w:rPr>
          <w:rFonts w:ascii="Verdana" w:hAnsi="Verdana"/>
          <w:sz w:val="20"/>
          <w:szCs w:val="20"/>
        </w:rPr>
        <w:t>Le cas échéant, g</w:t>
      </w:r>
      <w:r w:rsidR="00A86975" w:rsidRPr="001B630B">
        <w:rPr>
          <w:rFonts w:ascii="Verdana" w:hAnsi="Verdana"/>
          <w:sz w:val="20"/>
          <w:szCs w:val="20"/>
        </w:rPr>
        <w:t xml:space="preserve">roupement </w:t>
      </w:r>
      <w:r w:rsidR="0039527D" w:rsidRPr="001B630B">
        <w:rPr>
          <w:rFonts w:ascii="Verdana" w:hAnsi="Verdana"/>
          <w:sz w:val="20"/>
          <w:szCs w:val="20"/>
        </w:rPr>
        <w:t xml:space="preserve">conjoint </w:t>
      </w:r>
      <w:r w:rsidR="00A86975" w:rsidRPr="001B630B">
        <w:rPr>
          <w:rFonts w:ascii="Verdana" w:hAnsi="Verdana"/>
          <w:sz w:val="20"/>
          <w:szCs w:val="20"/>
        </w:rPr>
        <w:t xml:space="preserve">d’opérateurs économiques </w:t>
      </w:r>
    </w:p>
    <w:p w14:paraId="16F6C46E" w14:textId="77777777" w:rsidR="000D3A29" w:rsidRDefault="000D3A29" w:rsidP="000D3A29">
      <w:pPr>
        <w:jc w:val="both"/>
        <w:rPr>
          <w:rFonts w:ascii="Verdana" w:hAnsi="Verdana"/>
          <w:sz w:val="20"/>
          <w:szCs w:val="20"/>
        </w:rPr>
      </w:pPr>
    </w:p>
    <w:p w14:paraId="3FED9227" w14:textId="77777777" w:rsidR="000D3A29" w:rsidRPr="0035661A" w:rsidRDefault="000D3A29" w:rsidP="000D3A29">
      <w:pPr>
        <w:jc w:val="both"/>
        <w:rPr>
          <w:rFonts w:ascii="Verdana" w:hAnsi="Verdana"/>
          <w:sz w:val="20"/>
          <w:szCs w:val="20"/>
        </w:rPr>
      </w:pPr>
      <w:r w:rsidRPr="0035661A">
        <w:rPr>
          <w:rFonts w:ascii="Verdana" w:hAnsi="Verdana"/>
          <w:sz w:val="20"/>
          <w:szCs w:val="20"/>
        </w:rPr>
        <w:t xml:space="preserve">En cas de groupement d’opérateurs économiques constitué en application des </w:t>
      </w:r>
      <w:r w:rsidRPr="0035661A">
        <w:rPr>
          <w:rFonts w:ascii="Verdana" w:hAnsi="Verdana"/>
          <w:bCs/>
          <w:sz w:val="20"/>
          <w:szCs w:val="20"/>
        </w:rPr>
        <w:t>articles R.2142-19 à R.2142-27 du code de la commande publique</w:t>
      </w:r>
      <w:r w:rsidRPr="0035661A">
        <w:rPr>
          <w:rFonts w:ascii="Verdana" w:hAnsi="Verdana"/>
          <w:sz w:val="20"/>
          <w:szCs w:val="20"/>
        </w:rPr>
        <w:t xml:space="preserve">, les prestations sont réparties entre les membres du groupement comme indiqué ci-dessous : </w:t>
      </w:r>
    </w:p>
    <w:p w14:paraId="180CC30E" w14:textId="77777777" w:rsidR="000D3A29" w:rsidRPr="0035661A" w:rsidRDefault="000D3A29" w:rsidP="000D3A29">
      <w:pPr>
        <w:rPr>
          <w:rFonts w:ascii="Verdana" w:hAnsi="Verdana"/>
          <w:sz w:val="16"/>
          <w:szCs w:val="16"/>
        </w:rPr>
      </w:pPr>
    </w:p>
    <w:p w14:paraId="3CA39E3E" w14:textId="77777777" w:rsidR="000D3A29" w:rsidRPr="0035661A" w:rsidRDefault="000D3A29" w:rsidP="000D3A29">
      <w:pPr>
        <w:jc w:val="both"/>
        <w:rPr>
          <w:rFonts w:ascii="Verdana" w:hAnsi="Verdana"/>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1"/>
        <w:gridCol w:w="4472"/>
      </w:tblGrid>
      <w:tr w:rsidR="000D3A29" w:rsidRPr="0035661A" w14:paraId="02ADAF2C" w14:textId="77777777" w:rsidTr="003E0EE2">
        <w:trPr>
          <w:trHeight w:val="705"/>
        </w:trPr>
        <w:tc>
          <w:tcPr>
            <w:tcW w:w="4678" w:type="dxa"/>
            <w:vAlign w:val="center"/>
          </w:tcPr>
          <w:p w14:paraId="6BFA862A" w14:textId="77777777" w:rsidR="000D3A29" w:rsidRPr="0035661A" w:rsidRDefault="000D3A29" w:rsidP="003E0EE2">
            <w:pPr>
              <w:jc w:val="center"/>
              <w:rPr>
                <w:rFonts w:ascii="Verdana" w:eastAsia="Calibri" w:hAnsi="Verdana"/>
                <w:b/>
                <w:sz w:val="16"/>
                <w:szCs w:val="16"/>
              </w:rPr>
            </w:pPr>
            <w:r>
              <w:rPr>
                <w:rFonts w:ascii="Verdana" w:eastAsia="Calibri" w:hAnsi="Verdana"/>
                <w:b/>
                <w:sz w:val="16"/>
                <w:szCs w:val="16"/>
              </w:rPr>
              <w:lastRenderedPageBreak/>
              <w:t>M</w:t>
            </w:r>
            <w:r w:rsidRPr="0035661A">
              <w:rPr>
                <w:rFonts w:ascii="Verdana" w:eastAsia="Calibri" w:hAnsi="Verdana"/>
                <w:b/>
                <w:sz w:val="16"/>
                <w:szCs w:val="16"/>
              </w:rPr>
              <w:t xml:space="preserve">embres du groupement </w:t>
            </w:r>
            <w:r w:rsidRPr="0035661A">
              <w:rPr>
                <w:rFonts w:ascii="Verdana" w:eastAsia="Calibri" w:hAnsi="Verdana"/>
                <w:b/>
                <w:sz w:val="16"/>
                <w:szCs w:val="16"/>
              </w:rPr>
              <w:br/>
              <w:t>d’opérateurs économiques</w:t>
            </w:r>
          </w:p>
        </w:tc>
        <w:tc>
          <w:tcPr>
            <w:tcW w:w="4678" w:type="dxa"/>
            <w:vAlign w:val="center"/>
          </w:tcPr>
          <w:p w14:paraId="04F9EAB4" w14:textId="77777777" w:rsidR="000D3A29" w:rsidRPr="0035661A" w:rsidRDefault="000D3A29" w:rsidP="003E0EE2">
            <w:pPr>
              <w:jc w:val="center"/>
              <w:rPr>
                <w:rFonts w:ascii="Verdana" w:eastAsia="Calibri" w:hAnsi="Verdana"/>
                <w:b/>
                <w:sz w:val="16"/>
                <w:szCs w:val="16"/>
              </w:rPr>
            </w:pPr>
            <w:r w:rsidRPr="0035661A">
              <w:rPr>
                <w:rFonts w:ascii="Verdana" w:eastAsia="Calibri" w:hAnsi="Verdana"/>
                <w:b/>
                <w:sz w:val="16"/>
                <w:szCs w:val="16"/>
              </w:rPr>
              <w:t>Prestations exécutées ou lieux d’exécution des prestations</w:t>
            </w:r>
          </w:p>
        </w:tc>
      </w:tr>
      <w:tr w:rsidR="000D3A29" w:rsidRPr="0035661A" w14:paraId="310866BF" w14:textId="77777777" w:rsidTr="003E0EE2">
        <w:trPr>
          <w:trHeight w:val="227"/>
        </w:trPr>
        <w:tc>
          <w:tcPr>
            <w:tcW w:w="9356" w:type="dxa"/>
            <w:gridSpan w:val="2"/>
            <w:vAlign w:val="center"/>
          </w:tcPr>
          <w:p w14:paraId="5C25CBCD" w14:textId="77777777" w:rsidR="000D3A29" w:rsidRPr="0035661A" w:rsidRDefault="000D3A29" w:rsidP="003E0EE2">
            <w:pPr>
              <w:rPr>
                <w:rFonts w:ascii="Verdana" w:eastAsia="Calibri" w:hAnsi="Verdana"/>
                <w:sz w:val="16"/>
                <w:szCs w:val="16"/>
              </w:rPr>
            </w:pPr>
            <w:permStart w:id="728833289" w:edGrp="everyone" w:colFirst="0" w:colLast="0"/>
            <w:r w:rsidRPr="0035661A">
              <w:rPr>
                <w:rFonts w:ascii="Verdana" w:eastAsia="Calibri" w:hAnsi="Verdana"/>
                <w:b/>
                <w:sz w:val="16"/>
                <w:szCs w:val="16"/>
              </w:rPr>
              <w:t xml:space="preserve">Lot n°  </w:t>
            </w:r>
            <w:r w:rsidRPr="0035661A">
              <w:rPr>
                <w:rFonts w:ascii="Verdana" w:eastAsia="Calibri" w:hAnsi="Verdana"/>
                <w:i/>
                <w:sz w:val="14"/>
                <w:szCs w:val="14"/>
              </w:rPr>
              <w:t>(à compléter par le candidat)</w:t>
            </w:r>
          </w:p>
        </w:tc>
      </w:tr>
      <w:tr w:rsidR="000D3A29" w:rsidRPr="0035661A" w14:paraId="7D7FE896" w14:textId="77777777" w:rsidTr="003E0EE2">
        <w:trPr>
          <w:trHeight w:val="227"/>
        </w:trPr>
        <w:tc>
          <w:tcPr>
            <w:tcW w:w="4678" w:type="dxa"/>
            <w:vAlign w:val="center"/>
          </w:tcPr>
          <w:p w14:paraId="2A5A6DC0" w14:textId="77777777" w:rsidR="000D3A29" w:rsidRPr="0035661A" w:rsidRDefault="000D3A29" w:rsidP="003E0EE2">
            <w:pPr>
              <w:jc w:val="both"/>
              <w:rPr>
                <w:rFonts w:ascii="Verdana" w:eastAsia="Calibri" w:hAnsi="Verdana"/>
                <w:sz w:val="16"/>
                <w:szCs w:val="16"/>
              </w:rPr>
            </w:pPr>
            <w:permStart w:id="1532255350" w:edGrp="everyone" w:colFirst="0" w:colLast="0"/>
            <w:permStart w:id="232456335" w:edGrp="everyone" w:colFirst="1" w:colLast="1"/>
            <w:permEnd w:id="728833289"/>
          </w:p>
        </w:tc>
        <w:tc>
          <w:tcPr>
            <w:tcW w:w="4678" w:type="dxa"/>
            <w:vAlign w:val="center"/>
          </w:tcPr>
          <w:p w14:paraId="6A3139B6" w14:textId="77777777" w:rsidR="000D3A29" w:rsidRPr="0035661A" w:rsidRDefault="000D3A29" w:rsidP="003E0EE2">
            <w:pPr>
              <w:jc w:val="center"/>
              <w:rPr>
                <w:rFonts w:ascii="Verdana" w:eastAsia="Calibri" w:hAnsi="Verdana"/>
                <w:sz w:val="16"/>
                <w:szCs w:val="16"/>
              </w:rPr>
            </w:pPr>
          </w:p>
        </w:tc>
      </w:tr>
      <w:tr w:rsidR="000D3A29" w:rsidRPr="0035661A" w14:paraId="0A14E184" w14:textId="77777777" w:rsidTr="003E0EE2">
        <w:trPr>
          <w:trHeight w:val="227"/>
        </w:trPr>
        <w:tc>
          <w:tcPr>
            <w:tcW w:w="4678" w:type="dxa"/>
            <w:vAlign w:val="center"/>
          </w:tcPr>
          <w:p w14:paraId="2F0AAACB" w14:textId="77777777" w:rsidR="000D3A29" w:rsidRPr="0035661A" w:rsidRDefault="000D3A29" w:rsidP="003E0EE2">
            <w:pPr>
              <w:jc w:val="both"/>
              <w:rPr>
                <w:rFonts w:ascii="Verdana" w:eastAsia="Calibri" w:hAnsi="Verdana"/>
                <w:sz w:val="16"/>
                <w:szCs w:val="16"/>
              </w:rPr>
            </w:pPr>
            <w:permStart w:id="1133464705" w:edGrp="everyone" w:colFirst="0" w:colLast="0"/>
            <w:permStart w:id="734070795" w:edGrp="everyone" w:colFirst="1" w:colLast="1"/>
            <w:permEnd w:id="1532255350"/>
            <w:permEnd w:id="232456335"/>
          </w:p>
        </w:tc>
        <w:tc>
          <w:tcPr>
            <w:tcW w:w="4678" w:type="dxa"/>
            <w:vAlign w:val="center"/>
          </w:tcPr>
          <w:p w14:paraId="47470197" w14:textId="77777777" w:rsidR="000D3A29" w:rsidRPr="0035661A" w:rsidRDefault="000D3A29" w:rsidP="003E0EE2">
            <w:pPr>
              <w:jc w:val="center"/>
              <w:rPr>
                <w:rFonts w:ascii="Verdana" w:eastAsia="Calibri" w:hAnsi="Verdana"/>
                <w:sz w:val="16"/>
                <w:szCs w:val="16"/>
              </w:rPr>
            </w:pPr>
          </w:p>
        </w:tc>
      </w:tr>
      <w:tr w:rsidR="000D3A29" w:rsidRPr="0035661A" w14:paraId="20DB8CA4" w14:textId="77777777" w:rsidTr="003E0EE2">
        <w:trPr>
          <w:trHeight w:val="227"/>
        </w:trPr>
        <w:tc>
          <w:tcPr>
            <w:tcW w:w="4678" w:type="dxa"/>
            <w:vAlign w:val="center"/>
          </w:tcPr>
          <w:p w14:paraId="5E1C2865" w14:textId="77777777" w:rsidR="000D3A29" w:rsidRPr="0035661A" w:rsidRDefault="000D3A29" w:rsidP="003E0EE2">
            <w:pPr>
              <w:jc w:val="both"/>
              <w:rPr>
                <w:rFonts w:ascii="Verdana" w:eastAsia="Calibri" w:hAnsi="Verdana"/>
                <w:sz w:val="16"/>
                <w:szCs w:val="16"/>
              </w:rPr>
            </w:pPr>
            <w:permStart w:id="2139509691" w:edGrp="everyone" w:colFirst="0" w:colLast="0"/>
            <w:permStart w:id="2012379450" w:edGrp="everyone" w:colFirst="1" w:colLast="1"/>
            <w:permEnd w:id="1133464705"/>
            <w:permEnd w:id="734070795"/>
          </w:p>
        </w:tc>
        <w:tc>
          <w:tcPr>
            <w:tcW w:w="4678" w:type="dxa"/>
            <w:vAlign w:val="center"/>
          </w:tcPr>
          <w:p w14:paraId="7946814E" w14:textId="77777777" w:rsidR="000D3A29" w:rsidRPr="0035661A" w:rsidRDefault="000D3A29" w:rsidP="003E0EE2">
            <w:pPr>
              <w:jc w:val="center"/>
              <w:rPr>
                <w:rFonts w:ascii="Verdana" w:eastAsia="Calibri" w:hAnsi="Verdana"/>
                <w:sz w:val="16"/>
                <w:szCs w:val="16"/>
              </w:rPr>
            </w:pPr>
          </w:p>
        </w:tc>
      </w:tr>
      <w:tr w:rsidR="000D3A29" w:rsidRPr="0035661A" w14:paraId="687B76C0" w14:textId="77777777" w:rsidTr="003E0EE2">
        <w:trPr>
          <w:trHeight w:val="227"/>
        </w:trPr>
        <w:tc>
          <w:tcPr>
            <w:tcW w:w="4678" w:type="dxa"/>
            <w:vAlign w:val="center"/>
          </w:tcPr>
          <w:p w14:paraId="21AF3A6F" w14:textId="77777777" w:rsidR="000D3A29" w:rsidRPr="0035661A" w:rsidRDefault="000D3A29" w:rsidP="003E0EE2">
            <w:pPr>
              <w:jc w:val="both"/>
              <w:rPr>
                <w:rFonts w:ascii="Verdana" w:eastAsia="Calibri" w:hAnsi="Verdana"/>
                <w:sz w:val="16"/>
                <w:szCs w:val="16"/>
              </w:rPr>
            </w:pPr>
            <w:permStart w:id="17522800" w:edGrp="everyone" w:colFirst="0" w:colLast="0"/>
            <w:permStart w:id="706094259" w:edGrp="everyone" w:colFirst="1" w:colLast="1"/>
            <w:permEnd w:id="2139509691"/>
            <w:permEnd w:id="2012379450"/>
          </w:p>
        </w:tc>
        <w:tc>
          <w:tcPr>
            <w:tcW w:w="4678" w:type="dxa"/>
            <w:vAlign w:val="center"/>
          </w:tcPr>
          <w:p w14:paraId="5A617968" w14:textId="77777777" w:rsidR="000D3A29" w:rsidRPr="0035661A" w:rsidRDefault="000D3A29" w:rsidP="003E0EE2">
            <w:pPr>
              <w:jc w:val="center"/>
              <w:rPr>
                <w:rFonts w:ascii="Verdana" w:eastAsia="Calibri" w:hAnsi="Verdana"/>
                <w:sz w:val="16"/>
                <w:szCs w:val="16"/>
              </w:rPr>
            </w:pPr>
          </w:p>
        </w:tc>
      </w:tr>
      <w:tr w:rsidR="000D3A29" w:rsidRPr="0035661A" w14:paraId="64310A41" w14:textId="77777777" w:rsidTr="003E0EE2">
        <w:trPr>
          <w:trHeight w:val="227"/>
        </w:trPr>
        <w:tc>
          <w:tcPr>
            <w:tcW w:w="9356" w:type="dxa"/>
            <w:gridSpan w:val="2"/>
            <w:vAlign w:val="center"/>
          </w:tcPr>
          <w:p w14:paraId="63879A23" w14:textId="77777777" w:rsidR="000D3A29" w:rsidRPr="0035661A" w:rsidRDefault="000D3A29" w:rsidP="003E0EE2">
            <w:pPr>
              <w:rPr>
                <w:rFonts w:ascii="Verdana" w:eastAsia="Calibri" w:hAnsi="Verdana"/>
                <w:sz w:val="16"/>
                <w:szCs w:val="16"/>
              </w:rPr>
            </w:pPr>
            <w:permStart w:id="1251360466" w:edGrp="everyone" w:colFirst="0" w:colLast="0"/>
            <w:permEnd w:id="17522800"/>
            <w:permEnd w:id="706094259"/>
            <w:r w:rsidRPr="0035661A">
              <w:rPr>
                <w:rFonts w:ascii="Verdana" w:eastAsia="Calibri" w:hAnsi="Verdana"/>
                <w:b/>
                <w:sz w:val="16"/>
                <w:szCs w:val="16"/>
              </w:rPr>
              <w:t xml:space="preserve">Lot n°  </w:t>
            </w:r>
            <w:r w:rsidRPr="0035661A">
              <w:rPr>
                <w:rFonts w:ascii="Verdana" w:eastAsia="Calibri" w:hAnsi="Verdana"/>
                <w:i/>
                <w:sz w:val="14"/>
                <w:szCs w:val="14"/>
              </w:rPr>
              <w:t>(à compléter par le candidat)</w:t>
            </w:r>
          </w:p>
        </w:tc>
      </w:tr>
      <w:tr w:rsidR="000D3A29" w:rsidRPr="0035661A" w14:paraId="693A1F8F" w14:textId="77777777" w:rsidTr="003E0EE2">
        <w:trPr>
          <w:trHeight w:val="227"/>
        </w:trPr>
        <w:tc>
          <w:tcPr>
            <w:tcW w:w="4678" w:type="dxa"/>
            <w:vAlign w:val="center"/>
          </w:tcPr>
          <w:p w14:paraId="48633BC6" w14:textId="77777777" w:rsidR="000D3A29" w:rsidRPr="0035661A" w:rsidRDefault="000D3A29" w:rsidP="003E0EE2">
            <w:pPr>
              <w:jc w:val="both"/>
              <w:rPr>
                <w:rFonts w:ascii="Verdana" w:eastAsia="Calibri" w:hAnsi="Verdana"/>
                <w:sz w:val="16"/>
                <w:szCs w:val="16"/>
              </w:rPr>
            </w:pPr>
            <w:permStart w:id="1668949009" w:edGrp="everyone" w:colFirst="0" w:colLast="0"/>
            <w:permStart w:id="1402108000" w:edGrp="everyone" w:colFirst="1" w:colLast="1"/>
            <w:permEnd w:id="1251360466"/>
          </w:p>
        </w:tc>
        <w:tc>
          <w:tcPr>
            <w:tcW w:w="4678" w:type="dxa"/>
            <w:vAlign w:val="center"/>
          </w:tcPr>
          <w:p w14:paraId="21F904CE" w14:textId="77777777" w:rsidR="000D3A29" w:rsidRPr="0035661A" w:rsidRDefault="000D3A29" w:rsidP="003E0EE2">
            <w:pPr>
              <w:jc w:val="center"/>
              <w:rPr>
                <w:rFonts w:ascii="Verdana" w:eastAsia="Calibri" w:hAnsi="Verdana"/>
                <w:sz w:val="16"/>
                <w:szCs w:val="16"/>
              </w:rPr>
            </w:pPr>
          </w:p>
        </w:tc>
      </w:tr>
      <w:tr w:rsidR="000D3A29" w:rsidRPr="0035661A" w14:paraId="04A36FA6" w14:textId="77777777" w:rsidTr="003E0EE2">
        <w:trPr>
          <w:trHeight w:val="227"/>
        </w:trPr>
        <w:tc>
          <w:tcPr>
            <w:tcW w:w="4678" w:type="dxa"/>
            <w:vAlign w:val="center"/>
          </w:tcPr>
          <w:p w14:paraId="75D9B126" w14:textId="77777777" w:rsidR="000D3A29" w:rsidRPr="0035661A" w:rsidRDefault="000D3A29" w:rsidP="003E0EE2">
            <w:pPr>
              <w:jc w:val="both"/>
              <w:rPr>
                <w:rFonts w:ascii="Verdana" w:eastAsia="Calibri" w:hAnsi="Verdana"/>
                <w:sz w:val="16"/>
                <w:szCs w:val="16"/>
              </w:rPr>
            </w:pPr>
            <w:permStart w:id="889736464" w:edGrp="everyone" w:colFirst="0" w:colLast="0"/>
            <w:permStart w:id="1413694446" w:edGrp="everyone" w:colFirst="1" w:colLast="1"/>
            <w:permEnd w:id="1668949009"/>
            <w:permEnd w:id="1402108000"/>
          </w:p>
        </w:tc>
        <w:tc>
          <w:tcPr>
            <w:tcW w:w="4678" w:type="dxa"/>
            <w:vAlign w:val="center"/>
          </w:tcPr>
          <w:p w14:paraId="3B6DF6D7" w14:textId="77777777" w:rsidR="000D3A29" w:rsidRPr="0035661A" w:rsidRDefault="000D3A29" w:rsidP="003E0EE2">
            <w:pPr>
              <w:jc w:val="center"/>
              <w:rPr>
                <w:rFonts w:ascii="Verdana" w:eastAsia="Calibri" w:hAnsi="Verdana"/>
                <w:sz w:val="16"/>
                <w:szCs w:val="16"/>
              </w:rPr>
            </w:pPr>
          </w:p>
        </w:tc>
      </w:tr>
      <w:tr w:rsidR="000D3A29" w:rsidRPr="0035661A" w14:paraId="2C183A84" w14:textId="77777777" w:rsidTr="003E0EE2">
        <w:trPr>
          <w:trHeight w:val="227"/>
        </w:trPr>
        <w:tc>
          <w:tcPr>
            <w:tcW w:w="4678" w:type="dxa"/>
            <w:vAlign w:val="center"/>
          </w:tcPr>
          <w:p w14:paraId="0CFEE91B" w14:textId="77777777" w:rsidR="000D3A29" w:rsidRPr="0035661A" w:rsidRDefault="000D3A29" w:rsidP="003E0EE2">
            <w:pPr>
              <w:jc w:val="both"/>
              <w:rPr>
                <w:rFonts w:ascii="Verdana" w:eastAsia="Calibri" w:hAnsi="Verdana"/>
                <w:sz w:val="16"/>
                <w:szCs w:val="16"/>
              </w:rPr>
            </w:pPr>
            <w:permStart w:id="386353977" w:edGrp="everyone" w:colFirst="0" w:colLast="0"/>
            <w:permStart w:id="30346343" w:edGrp="everyone" w:colFirst="1" w:colLast="1"/>
            <w:permEnd w:id="889736464"/>
            <w:permEnd w:id="1413694446"/>
          </w:p>
        </w:tc>
        <w:tc>
          <w:tcPr>
            <w:tcW w:w="4678" w:type="dxa"/>
            <w:vAlign w:val="center"/>
          </w:tcPr>
          <w:p w14:paraId="2A417452" w14:textId="77777777" w:rsidR="000D3A29" w:rsidRPr="0035661A" w:rsidRDefault="000D3A29" w:rsidP="003E0EE2">
            <w:pPr>
              <w:jc w:val="center"/>
              <w:rPr>
                <w:rFonts w:ascii="Verdana" w:eastAsia="Calibri" w:hAnsi="Verdana"/>
                <w:sz w:val="16"/>
                <w:szCs w:val="16"/>
              </w:rPr>
            </w:pPr>
          </w:p>
        </w:tc>
      </w:tr>
      <w:tr w:rsidR="000D3A29" w:rsidRPr="0035661A" w14:paraId="7F249642" w14:textId="77777777" w:rsidTr="003E0EE2">
        <w:trPr>
          <w:trHeight w:val="227"/>
        </w:trPr>
        <w:tc>
          <w:tcPr>
            <w:tcW w:w="4678" w:type="dxa"/>
            <w:vAlign w:val="center"/>
          </w:tcPr>
          <w:p w14:paraId="3889B3CB" w14:textId="77777777" w:rsidR="000D3A29" w:rsidRPr="0035661A" w:rsidRDefault="000D3A29" w:rsidP="003E0EE2">
            <w:pPr>
              <w:jc w:val="both"/>
              <w:rPr>
                <w:rFonts w:ascii="Verdana" w:eastAsia="Calibri" w:hAnsi="Verdana"/>
                <w:sz w:val="16"/>
                <w:szCs w:val="16"/>
              </w:rPr>
            </w:pPr>
            <w:permStart w:id="499261465" w:edGrp="everyone" w:colFirst="0" w:colLast="0"/>
            <w:permStart w:id="365186990" w:edGrp="everyone" w:colFirst="1" w:colLast="1"/>
            <w:permEnd w:id="386353977"/>
            <w:permEnd w:id="30346343"/>
          </w:p>
        </w:tc>
        <w:tc>
          <w:tcPr>
            <w:tcW w:w="4678" w:type="dxa"/>
            <w:vAlign w:val="center"/>
          </w:tcPr>
          <w:p w14:paraId="15C3446C" w14:textId="77777777" w:rsidR="000D3A29" w:rsidRPr="0035661A" w:rsidRDefault="000D3A29" w:rsidP="003E0EE2">
            <w:pPr>
              <w:jc w:val="center"/>
              <w:rPr>
                <w:rFonts w:ascii="Verdana" w:eastAsia="Calibri" w:hAnsi="Verdana"/>
                <w:sz w:val="16"/>
                <w:szCs w:val="16"/>
              </w:rPr>
            </w:pPr>
          </w:p>
        </w:tc>
      </w:tr>
      <w:permEnd w:id="499261465"/>
      <w:permEnd w:id="365186990"/>
    </w:tbl>
    <w:p w14:paraId="39A55691" w14:textId="77777777" w:rsidR="000D3A29" w:rsidRPr="0035661A" w:rsidRDefault="000D3A29" w:rsidP="000D3A29">
      <w:pPr>
        <w:rPr>
          <w:rFonts w:ascii="Verdana" w:hAnsi="Verdana"/>
          <w:sz w:val="20"/>
          <w:szCs w:val="20"/>
        </w:rPr>
      </w:pPr>
    </w:p>
    <w:p w14:paraId="591CC7E8" w14:textId="77777777" w:rsidR="00A86975" w:rsidRPr="001B630B" w:rsidRDefault="00A86975" w:rsidP="00A86975">
      <w:pPr>
        <w:jc w:val="both"/>
        <w:rPr>
          <w:rFonts w:ascii="Verdana" w:hAnsi="Verdana"/>
          <w:bCs/>
          <w:sz w:val="20"/>
          <w:szCs w:val="20"/>
        </w:rPr>
      </w:pPr>
    </w:p>
    <w:p w14:paraId="73D2665E" w14:textId="77777777" w:rsidR="00F76532" w:rsidRPr="001B630B" w:rsidRDefault="00F76532" w:rsidP="00F76532">
      <w:pPr>
        <w:pStyle w:val="Commentaire"/>
        <w:rPr>
          <w:rFonts w:ascii="Verdana" w:hAnsi="Verdana"/>
        </w:rPr>
      </w:pPr>
    </w:p>
    <w:p w14:paraId="69AE1B5B" w14:textId="28FD9B17" w:rsidR="00F76532" w:rsidRPr="001B630B" w:rsidRDefault="00F76532" w:rsidP="00F76532">
      <w:pPr>
        <w:pStyle w:val="Titre2"/>
        <w:numPr>
          <w:ilvl w:val="1"/>
          <w:numId w:val="2"/>
        </w:numPr>
        <w:shd w:val="clear" w:color="auto" w:fill="000080"/>
        <w:ind w:left="426" w:hanging="426"/>
        <w:rPr>
          <w:rFonts w:ascii="Verdana" w:hAnsi="Verdana"/>
          <w:sz w:val="20"/>
          <w:szCs w:val="20"/>
        </w:rPr>
      </w:pPr>
      <w:r w:rsidRPr="001B630B">
        <w:rPr>
          <w:rFonts w:ascii="Verdana" w:hAnsi="Verdana"/>
          <w:sz w:val="20"/>
          <w:szCs w:val="20"/>
        </w:rPr>
        <w:t xml:space="preserve">Décision de </w:t>
      </w:r>
      <w:r w:rsidR="00DF228A">
        <w:rPr>
          <w:rFonts w:ascii="Verdana" w:hAnsi="Verdana"/>
          <w:sz w:val="20"/>
          <w:szCs w:val="20"/>
        </w:rPr>
        <w:t>France Travail</w:t>
      </w:r>
      <w:r w:rsidRPr="001B630B">
        <w:rPr>
          <w:rFonts w:ascii="Verdana" w:hAnsi="Verdana"/>
          <w:sz w:val="20"/>
          <w:szCs w:val="20"/>
        </w:rPr>
        <w:t xml:space="preserve">  </w:t>
      </w:r>
      <w:r w:rsidRPr="001B630B">
        <w:rPr>
          <w:rFonts w:ascii="Verdana" w:hAnsi="Verdana"/>
          <w:b w:val="0"/>
          <w:bCs w:val="0"/>
          <w:i/>
          <w:sz w:val="14"/>
          <w:szCs w:val="14"/>
        </w:rPr>
        <w:t xml:space="preserve">(rubrique réservée à </w:t>
      </w:r>
      <w:r w:rsidR="00DF228A">
        <w:rPr>
          <w:rFonts w:ascii="Verdana" w:hAnsi="Verdana"/>
          <w:b w:val="0"/>
          <w:bCs w:val="0"/>
          <w:i/>
          <w:sz w:val="14"/>
          <w:szCs w:val="14"/>
        </w:rPr>
        <w:t>France Travail</w:t>
      </w:r>
      <w:r w:rsidRPr="001B630B">
        <w:rPr>
          <w:rFonts w:ascii="Verdana" w:hAnsi="Verdana"/>
          <w:b w:val="0"/>
          <w:bCs w:val="0"/>
          <w:i/>
          <w:sz w:val="14"/>
          <w:szCs w:val="14"/>
        </w:rPr>
        <w:t>)</w:t>
      </w:r>
    </w:p>
    <w:p w14:paraId="575C71F6" w14:textId="77777777" w:rsidR="00F76532" w:rsidRPr="001B630B" w:rsidRDefault="00F76532" w:rsidP="00F76532">
      <w:pPr>
        <w:rPr>
          <w:rFonts w:ascii="Verdana" w:hAnsi="Verdana"/>
          <w:bCs/>
          <w:sz w:val="20"/>
          <w:szCs w:val="20"/>
        </w:rPr>
      </w:pPr>
    </w:p>
    <w:p w14:paraId="108CC688" w14:textId="77777777" w:rsidR="00F76532" w:rsidRPr="001B630B" w:rsidRDefault="00F76532" w:rsidP="00F76532">
      <w:pPr>
        <w:rPr>
          <w:rFonts w:ascii="Verdana" w:hAnsi="Verdana"/>
          <w:bCs/>
          <w:sz w:val="20"/>
          <w:szCs w:val="20"/>
        </w:rPr>
      </w:pPr>
      <w:r w:rsidRPr="001B630B">
        <w:rPr>
          <w:rFonts w:ascii="Verdana" w:hAnsi="Verdana"/>
          <w:bCs/>
          <w:sz w:val="20"/>
          <w:szCs w:val="20"/>
        </w:rPr>
        <w:t xml:space="preserve">L’offre est acceptée en ce qui concerne : </w:t>
      </w:r>
    </w:p>
    <w:p w14:paraId="03A912EC" w14:textId="77777777" w:rsidR="00F76532" w:rsidRPr="001B630B" w:rsidRDefault="00F76532" w:rsidP="00F76532">
      <w:pPr>
        <w:rPr>
          <w:rFonts w:ascii="Verdana" w:hAnsi="Verdana"/>
          <w:bCs/>
          <w:sz w:val="20"/>
          <w:szCs w:val="20"/>
        </w:rPr>
      </w:pPr>
    </w:p>
    <w:tbl>
      <w:tblPr>
        <w:tblW w:w="0" w:type="auto"/>
        <w:tblLook w:val="01E0" w:firstRow="1" w:lastRow="1" w:firstColumn="1" w:lastColumn="1" w:noHBand="0" w:noVBand="0"/>
      </w:tblPr>
      <w:tblGrid>
        <w:gridCol w:w="517"/>
        <w:gridCol w:w="945"/>
        <w:gridCol w:w="7609"/>
      </w:tblGrid>
      <w:tr w:rsidR="00F76532" w:rsidRPr="001B630B" w14:paraId="252CA02C" w14:textId="77777777" w:rsidTr="00CE044C">
        <w:tc>
          <w:tcPr>
            <w:tcW w:w="517" w:type="dxa"/>
          </w:tcPr>
          <w:p w14:paraId="08478E1A" w14:textId="77777777" w:rsidR="00F76532" w:rsidRPr="001B630B" w:rsidRDefault="00F76532" w:rsidP="008C2EFE">
            <w:pPr>
              <w:pStyle w:val="En-tte"/>
              <w:tabs>
                <w:tab w:val="clear" w:pos="4536"/>
                <w:tab w:val="clear" w:pos="9072"/>
              </w:tabs>
              <w:rPr>
                <w:rFonts w:ascii="Verdana" w:hAnsi="Verdana"/>
                <w:sz w:val="20"/>
                <w:szCs w:val="20"/>
              </w:rPr>
            </w:pPr>
            <w:r w:rsidRPr="001B630B">
              <w:rPr>
                <w:rFonts w:ascii="Verdana" w:hAnsi="Verdana"/>
                <w:sz w:val="20"/>
                <w:szCs w:val="20"/>
              </w:rPr>
              <w:sym w:font="Wingdings 2" w:char="F0A3"/>
            </w:r>
          </w:p>
        </w:tc>
        <w:tc>
          <w:tcPr>
            <w:tcW w:w="8554" w:type="dxa"/>
            <w:gridSpan w:val="2"/>
          </w:tcPr>
          <w:p w14:paraId="3C232EEC" w14:textId="77777777" w:rsidR="00F76532" w:rsidRPr="001B630B" w:rsidRDefault="00F76532" w:rsidP="008C2EFE">
            <w:pPr>
              <w:pStyle w:val="En-tte"/>
              <w:tabs>
                <w:tab w:val="clear" w:pos="4536"/>
                <w:tab w:val="clear" w:pos="9072"/>
              </w:tabs>
              <w:rPr>
                <w:rFonts w:ascii="Verdana" w:hAnsi="Verdana"/>
                <w:sz w:val="20"/>
                <w:szCs w:val="20"/>
              </w:rPr>
            </w:pPr>
            <w:r w:rsidRPr="001B630B">
              <w:rPr>
                <w:rFonts w:ascii="Verdana" w:hAnsi="Verdana"/>
                <w:sz w:val="20"/>
                <w:szCs w:val="20"/>
              </w:rPr>
              <w:t xml:space="preserve">L’ensemble des lots de la consultation. </w:t>
            </w:r>
          </w:p>
          <w:p w14:paraId="2CCBE568" w14:textId="77777777" w:rsidR="00F76532" w:rsidRPr="001B630B" w:rsidRDefault="00F76532" w:rsidP="008C2EFE">
            <w:pPr>
              <w:pStyle w:val="En-tte"/>
              <w:tabs>
                <w:tab w:val="clear" w:pos="4536"/>
                <w:tab w:val="clear" w:pos="9072"/>
              </w:tabs>
              <w:rPr>
                <w:rFonts w:ascii="Verdana" w:hAnsi="Verdana"/>
                <w:sz w:val="20"/>
                <w:szCs w:val="20"/>
              </w:rPr>
            </w:pPr>
          </w:p>
        </w:tc>
      </w:tr>
      <w:tr w:rsidR="00F76532" w:rsidRPr="001B630B" w14:paraId="11FE5D4C" w14:textId="77777777" w:rsidTr="00CE044C">
        <w:tc>
          <w:tcPr>
            <w:tcW w:w="517" w:type="dxa"/>
          </w:tcPr>
          <w:p w14:paraId="3C098636" w14:textId="77777777" w:rsidR="00F76532" w:rsidRPr="001B630B" w:rsidRDefault="00F76532" w:rsidP="008C2EFE">
            <w:pPr>
              <w:pStyle w:val="En-tte"/>
              <w:tabs>
                <w:tab w:val="clear" w:pos="4536"/>
                <w:tab w:val="clear" w:pos="9072"/>
              </w:tabs>
              <w:rPr>
                <w:rFonts w:ascii="Verdana" w:hAnsi="Verdana"/>
                <w:sz w:val="20"/>
                <w:szCs w:val="20"/>
              </w:rPr>
            </w:pPr>
            <w:r w:rsidRPr="001B630B">
              <w:rPr>
                <w:rFonts w:ascii="Verdana" w:hAnsi="Verdana"/>
                <w:sz w:val="20"/>
                <w:szCs w:val="20"/>
              </w:rPr>
              <w:sym w:font="Wingdings 2" w:char="F0A3"/>
            </w:r>
          </w:p>
        </w:tc>
        <w:tc>
          <w:tcPr>
            <w:tcW w:w="8554" w:type="dxa"/>
            <w:gridSpan w:val="2"/>
          </w:tcPr>
          <w:p w14:paraId="546E915E" w14:textId="7489F400" w:rsidR="00F76532" w:rsidRPr="001B630B" w:rsidRDefault="00F76532" w:rsidP="008C2EFE">
            <w:pPr>
              <w:pStyle w:val="En-tte"/>
              <w:tabs>
                <w:tab w:val="clear" w:pos="4536"/>
                <w:tab w:val="clear" w:pos="9072"/>
              </w:tabs>
              <w:rPr>
                <w:rFonts w:ascii="Verdana" w:hAnsi="Verdana"/>
                <w:sz w:val="20"/>
                <w:szCs w:val="20"/>
              </w:rPr>
            </w:pPr>
            <w:r w:rsidRPr="001B630B">
              <w:rPr>
                <w:rFonts w:ascii="Verdana" w:hAnsi="Verdana"/>
                <w:sz w:val="20"/>
                <w:szCs w:val="20"/>
              </w:rPr>
              <w:t xml:space="preserve">Le lot suivant de la consultation : </w:t>
            </w:r>
          </w:p>
          <w:p w14:paraId="30CBB57E" w14:textId="77777777" w:rsidR="00F76532" w:rsidRPr="001B630B" w:rsidRDefault="00F76532" w:rsidP="008C2EFE">
            <w:pPr>
              <w:pStyle w:val="En-tte"/>
              <w:tabs>
                <w:tab w:val="clear" w:pos="4536"/>
                <w:tab w:val="clear" w:pos="9072"/>
              </w:tabs>
              <w:rPr>
                <w:rFonts w:ascii="Verdana" w:hAnsi="Verdana"/>
                <w:sz w:val="20"/>
                <w:szCs w:val="20"/>
              </w:rPr>
            </w:pPr>
          </w:p>
        </w:tc>
      </w:tr>
      <w:tr w:rsidR="00F76532" w:rsidRPr="001B630B" w14:paraId="7CBB8DA1" w14:textId="77777777" w:rsidTr="00CE044C">
        <w:tc>
          <w:tcPr>
            <w:tcW w:w="517" w:type="dxa"/>
          </w:tcPr>
          <w:p w14:paraId="664DDAC3" w14:textId="77777777" w:rsidR="00F76532" w:rsidRPr="001B630B" w:rsidRDefault="00F76532" w:rsidP="008C2EFE">
            <w:pPr>
              <w:pStyle w:val="En-tte"/>
              <w:tabs>
                <w:tab w:val="clear" w:pos="4536"/>
                <w:tab w:val="clear" w:pos="9072"/>
              </w:tabs>
              <w:rPr>
                <w:rFonts w:ascii="Verdana" w:hAnsi="Verdana"/>
                <w:sz w:val="20"/>
                <w:szCs w:val="20"/>
              </w:rPr>
            </w:pPr>
          </w:p>
        </w:tc>
        <w:tc>
          <w:tcPr>
            <w:tcW w:w="945" w:type="dxa"/>
          </w:tcPr>
          <w:p w14:paraId="53CE66D8" w14:textId="6811F965" w:rsidR="00F76532" w:rsidRPr="001B630B" w:rsidRDefault="00F76532" w:rsidP="008C2EFE">
            <w:pPr>
              <w:pStyle w:val="En-tte"/>
              <w:tabs>
                <w:tab w:val="clear" w:pos="4536"/>
                <w:tab w:val="clear" w:pos="9072"/>
              </w:tabs>
              <w:rPr>
                <w:rFonts w:ascii="Verdana" w:hAnsi="Verdana"/>
                <w:sz w:val="20"/>
                <w:szCs w:val="20"/>
              </w:rPr>
            </w:pPr>
            <w:r w:rsidRPr="001B630B">
              <w:rPr>
                <w:rFonts w:ascii="Verdana" w:hAnsi="Verdana"/>
                <w:sz w:val="20"/>
                <w:szCs w:val="20"/>
              </w:rPr>
              <w:t>Lot n°</w:t>
            </w:r>
          </w:p>
        </w:tc>
        <w:tc>
          <w:tcPr>
            <w:tcW w:w="7609" w:type="dxa"/>
          </w:tcPr>
          <w:p w14:paraId="304C5DE9" w14:textId="77777777" w:rsidR="00F76532" w:rsidRPr="001B630B" w:rsidRDefault="00F76532" w:rsidP="008C2EFE">
            <w:pPr>
              <w:pStyle w:val="En-tte"/>
              <w:tabs>
                <w:tab w:val="clear" w:pos="4536"/>
                <w:tab w:val="clear" w:pos="9072"/>
              </w:tabs>
              <w:rPr>
                <w:rFonts w:ascii="Verdana" w:hAnsi="Verdana"/>
                <w:sz w:val="20"/>
                <w:szCs w:val="20"/>
              </w:rPr>
            </w:pPr>
            <w:r w:rsidRPr="001B630B">
              <w:rPr>
                <w:rFonts w:ascii="Verdana" w:hAnsi="Verdana"/>
                <w:sz w:val="20"/>
                <w:szCs w:val="20"/>
              </w:rPr>
              <w:t>:</w:t>
            </w:r>
          </w:p>
        </w:tc>
      </w:tr>
      <w:tr w:rsidR="00F76532" w:rsidRPr="001B630B" w14:paraId="062163AD" w14:textId="77777777" w:rsidTr="00CE044C">
        <w:tc>
          <w:tcPr>
            <w:tcW w:w="517" w:type="dxa"/>
          </w:tcPr>
          <w:p w14:paraId="42355F76" w14:textId="77777777" w:rsidR="00F76532" w:rsidRPr="001B630B" w:rsidRDefault="00F76532" w:rsidP="008C2EFE">
            <w:pPr>
              <w:pStyle w:val="En-tte"/>
              <w:tabs>
                <w:tab w:val="clear" w:pos="4536"/>
                <w:tab w:val="clear" w:pos="9072"/>
              </w:tabs>
              <w:rPr>
                <w:rFonts w:ascii="Verdana" w:hAnsi="Verdana"/>
                <w:sz w:val="20"/>
                <w:szCs w:val="20"/>
              </w:rPr>
            </w:pPr>
          </w:p>
        </w:tc>
        <w:tc>
          <w:tcPr>
            <w:tcW w:w="945" w:type="dxa"/>
          </w:tcPr>
          <w:p w14:paraId="149C0304" w14:textId="6B62A327" w:rsidR="00F76532" w:rsidRPr="001B630B" w:rsidRDefault="00F76532" w:rsidP="008C2EFE">
            <w:pPr>
              <w:pStyle w:val="En-tte"/>
              <w:tabs>
                <w:tab w:val="clear" w:pos="4536"/>
                <w:tab w:val="clear" w:pos="9072"/>
              </w:tabs>
              <w:rPr>
                <w:rFonts w:ascii="Verdana" w:hAnsi="Verdana"/>
                <w:sz w:val="20"/>
                <w:szCs w:val="20"/>
              </w:rPr>
            </w:pPr>
          </w:p>
        </w:tc>
        <w:tc>
          <w:tcPr>
            <w:tcW w:w="7609" w:type="dxa"/>
          </w:tcPr>
          <w:p w14:paraId="402C7F6E" w14:textId="77777777" w:rsidR="00F76532" w:rsidRPr="001B630B" w:rsidRDefault="00F76532" w:rsidP="008C2EFE">
            <w:pPr>
              <w:pStyle w:val="En-tte"/>
              <w:tabs>
                <w:tab w:val="clear" w:pos="4536"/>
                <w:tab w:val="clear" w:pos="9072"/>
              </w:tabs>
              <w:rPr>
                <w:rFonts w:ascii="Verdana" w:hAnsi="Verdana"/>
                <w:sz w:val="20"/>
                <w:szCs w:val="20"/>
              </w:rPr>
            </w:pPr>
            <w:r w:rsidRPr="001B630B">
              <w:rPr>
                <w:rFonts w:ascii="Verdana" w:hAnsi="Verdana"/>
                <w:sz w:val="20"/>
                <w:szCs w:val="20"/>
              </w:rPr>
              <w:t>:</w:t>
            </w:r>
          </w:p>
        </w:tc>
      </w:tr>
    </w:tbl>
    <w:p w14:paraId="557014E2" w14:textId="77777777" w:rsidR="00F76532" w:rsidRPr="001B630B" w:rsidRDefault="00F76532" w:rsidP="00F76532">
      <w:pPr>
        <w:pStyle w:val="Commentaire"/>
        <w:rPr>
          <w:rFonts w:ascii="Verdana" w:hAnsi="Verdana"/>
        </w:rPr>
      </w:pPr>
    </w:p>
    <w:p w14:paraId="47DE1351" w14:textId="0CB2F87A" w:rsidR="00F76532" w:rsidRPr="001B630B" w:rsidRDefault="00F76532" w:rsidP="00F76532">
      <w:pPr>
        <w:pStyle w:val="Titre2"/>
        <w:numPr>
          <w:ilvl w:val="1"/>
          <w:numId w:val="2"/>
        </w:numPr>
        <w:shd w:val="clear" w:color="auto" w:fill="000080"/>
        <w:ind w:left="426" w:hanging="426"/>
        <w:rPr>
          <w:rFonts w:ascii="Verdana" w:hAnsi="Verdana"/>
          <w:sz w:val="20"/>
          <w:szCs w:val="20"/>
        </w:rPr>
      </w:pPr>
      <w:r w:rsidRPr="001B630B">
        <w:rPr>
          <w:rFonts w:ascii="Verdana" w:hAnsi="Verdana"/>
          <w:sz w:val="20"/>
          <w:szCs w:val="20"/>
        </w:rPr>
        <w:t xml:space="preserve">Notification du marché </w:t>
      </w:r>
      <w:r w:rsidRPr="001B630B">
        <w:rPr>
          <w:rFonts w:ascii="Verdana" w:hAnsi="Verdana"/>
          <w:b w:val="0"/>
          <w:bCs w:val="0"/>
          <w:i/>
          <w:sz w:val="14"/>
          <w:szCs w:val="14"/>
        </w:rPr>
        <w:t>(rubrique réservée à</w:t>
      </w:r>
      <w:r w:rsidR="00DF228A">
        <w:rPr>
          <w:rFonts w:ascii="Verdana" w:hAnsi="Verdana"/>
          <w:b w:val="0"/>
          <w:bCs w:val="0"/>
          <w:i/>
          <w:sz w:val="14"/>
          <w:szCs w:val="14"/>
        </w:rPr>
        <w:t xml:space="preserve"> France Travail</w:t>
      </w:r>
      <w:r w:rsidRPr="001B630B">
        <w:rPr>
          <w:rFonts w:ascii="Verdana" w:hAnsi="Verdana"/>
          <w:b w:val="0"/>
          <w:bCs w:val="0"/>
          <w:i/>
          <w:sz w:val="14"/>
          <w:szCs w:val="14"/>
        </w:rPr>
        <w:t>)</w:t>
      </w:r>
    </w:p>
    <w:p w14:paraId="2D97F5E0" w14:textId="77777777" w:rsidR="00F76532" w:rsidRPr="001B630B" w:rsidRDefault="00F76532" w:rsidP="00F76532">
      <w:pPr>
        <w:jc w:val="both"/>
        <w:rPr>
          <w:rFonts w:ascii="Verdana" w:hAnsi="Verdana"/>
          <w:bCs/>
          <w:sz w:val="20"/>
          <w:szCs w:val="20"/>
        </w:rPr>
      </w:pPr>
    </w:p>
    <w:p w14:paraId="7119E3DE" w14:textId="77777777" w:rsidR="00A2688E" w:rsidRDefault="00A2688E" w:rsidP="00A2688E">
      <w:pPr>
        <w:rPr>
          <w:rFonts w:ascii="Verdana" w:hAnsi="Verdana"/>
          <w:sz w:val="20"/>
          <w:szCs w:val="20"/>
        </w:rPr>
      </w:pPr>
      <w:r w:rsidRPr="0035661A">
        <w:rPr>
          <w:rFonts w:ascii="Verdana" w:hAnsi="Verdana"/>
          <w:sz w:val="20"/>
          <w:szCs w:val="20"/>
        </w:rPr>
        <w:t>Est remise au Titulaire, à titre de notification du marché, une copie du Contrat :</w:t>
      </w:r>
    </w:p>
    <w:p w14:paraId="0BF9629B" w14:textId="77777777" w:rsidR="00242D9C" w:rsidRDefault="00242D9C" w:rsidP="00A2688E">
      <w:pPr>
        <w:rPr>
          <w:rFonts w:ascii="Verdana" w:hAnsi="Verdana"/>
          <w:sz w:val="20"/>
          <w:szCs w:val="20"/>
        </w:rPr>
      </w:pPr>
    </w:p>
    <w:p w14:paraId="0E2F9936" w14:textId="02D51A4F" w:rsidR="00242D9C" w:rsidRPr="00242D9C" w:rsidRDefault="00242D9C" w:rsidP="00242D9C">
      <w:pPr>
        <w:rPr>
          <w:rFonts w:ascii="Verdana" w:hAnsi="Verdana"/>
          <w:sz w:val="20"/>
          <w:szCs w:val="20"/>
        </w:rPr>
      </w:pPr>
      <w:r w:rsidRPr="00242D9C">
        <w:rPr>
          <w:rFonts w:ascii="Verdana" w:hAnsi="Verdana"/>
          <w:sz w:val="20"/>
          <w:szCs w:val="20"/>
        </w:rPr>
        <w:t>Fait à                        le                         </w:t>
      </w:r>
    </w:p>
    <w:p w14:paraId="5315553A" w14:textId="77777777" w:rsidR="00242D9C" w:rsidRPr="00242D9C" w:rsidRDefault="00242D9C" w:rsidP="00242D9C">
      <w:pPr>
        <w:rPr>
          <w:rFonts w:ascii="Verdana" w:hAnsi="Verdana"/>
          <w:sz w:val="20"/>
          <w:szCs w:val="20"/>
        </w:rPr>
      </w:pPr>
    </w:p>
    <w:p w14:paraId="74737D24" w14:textId="77777777" w:rsidR="00242D9C" w:rsidRPr="00242D9C" w:rsidRDefault="00242D9C" w:rsidP="00242D9C">
      <w:pPr>
        <w:rPr>
          <w:rFonts w:ascii="Verdana" w:hAnsi="Verdana"/>
          <w:sz w:val="20"/>
          <w:szCs w:val="20"/>
        </w:rPr>
      </w:pPr>
      <w:r w:rsidRPr="00242D9C">
        <w:rPr>
          <w:rFonts w:ascii="Verdana" w:hAnsi="Verdana"/>
          <w:sz w:val="20"/>
          <w:szCs w:val="20"/>
        </w:rPr>
        <w:t xml:space="preserve">Signature du représentant du Titulaire : </w:t>
      </w:r>
    </w:p>
    <w:p w14:paraId="0D94BD93" w14:textId="77777777" w:rsidR="00242D9C" w:rsidRDefault="00242D9C" w:rsidP="00242D9C">
      <w:pPr>
        <w:rPr>
          <w:bCs/>
          <w:szCs w:val="20"/>
        </w:rPr>
      </w:pPr>
    </w:p>
    <w:p w14:paraId="1E396EAC" w14:textId="77777777" w:rsidR="00242D9C" w:rsidRDefault="00242D9C" w:rsidP="00242D9C">
      <w:pPr>
        <w:rPr>
          <w:bCs/>
          <w:szCs w:val="20"/>
        </w:rPr>
      </w:pPr>
    </w:p>
    <w:p w14:paraId="0947A65A" w14:textId="77777777" w:rsidR="00A2688E" w:rsidRPr="0035661A" w:rsidRDefault="00A2688E" w:rsidP="00A2688E">
      <w:pPr>
        <w:rPr>
          <w:rFonts w:ascii="Verdana" w:hAnsi="Verdana"/>
          <w:sz w:val="20"/>
          <w:szCs w:val="20"/>
        </w:rPr>
      </w:pPr>
    </w:p>
    <w:tbl>
      <w:tblPr>
        <w:tblW w:w="9648" w:type="dxa"/>
        <w:tblLook w:val="01E0" w:firstRow="1" w:lastRow="1" w:firstColumn="1" w:lastColumn="1" w:noHBand="0" w:noVBand="0"/>
      </w:tblPr>
      <w:tblGrid>
        <w:gridCol w:w="534"/>
        <w:gridCol w:w="9114"/>
      </w:tblGrid>
      <w:tr w:rsidR="00A2688E" w:rsidRPr="0035661A" w14:paraId="003FF3AE" w14:textId="77777777" w:rsidTr="003E0EE2">
        <w:tc>
          <w:tcPr>
            <w:tcW w:w="534" w:type="dxa"/>
          </w:tcPr>
          <w:p w14:paraId="1CC570FC" w14:textId="77777777" w:rsidR="00A2688E" w:rsidRPr="0035661A" w:rsidRDefault="00A2688E" w:rsidP="003E0EE2">
            <w:pPr>
              <w:pStyle w:val="En-tte"/>
              <w:tabs>
                <w:tab w:val="clear" w:pos="4536"/>
                <w:tab w:val="clear" w:pos="9072"/>
              </w:tabs>
              <w:rPr>
                <w:rFonts w:ascii="Verdana" w:hAnsi="Verdana"/>
                <w:sz w:val="20"/>
                <w:szCs w:val="20"/>
              </w:rPr>
            </w:pPr>
            <w:r w:rsidRPr="0035661A">
              <w:rPr>
                <w:rFonts w:ascii="Verdana" w:hAnsi="Verdana"/>
                <w:sz w:val="20"/>
                <w:szCs w:val="20"/>
              </w:rPr>
              <w:sym w:font="Wingdings 2" w:char="F0A3"/>
            </w:r>
          </w:p>
        </w:tc>
        <w:tc>
          <w:tcPr>
            <w:tcW w:w="9114" w:type="dxa"/>
          </w:tcPr>
          <w:p w14:paraId="5D8C466B" w14:textId="77777777" w:rsidR="00A2688E" w:rsidRPr="0035661A" w:rsidRDefault="00A2688E" w:rsidP="003E0EE2">
            <w:pPr>
              <w:rPr>
                <w:rFonts w:ascii="Verdana" w:hAnsi="Verdana"/>
                <w:sz w:val="20"/>
                <w:szCs w:val="20"/>
              </w:rPr>
            </w:pPr>
            <w:r w:rsidRPr="0035661A">
              <w:rPr>
                <w:rFonts w:ascii="Verdana" w:hAnsi="Verdana"/>
                <w:sz w:val="20"/>
                <w:szCs w:val="20"/>
              </w:rPr>
              <w:t>par courrier recommandé avec avis de réception postale</w:t>
            </w:r>
          </w:p>
          <w:p w14:paraId="69764CA9" w14:textId="77777777" w:rsidR="00A2688E" w:rsidRPr="0035661A" w:rsidRDefault="00A2688E" w:rsidP="003E0EE2">
            <w:pPr>
              <w:rPr>
                <w:rFonts w:ascii="Verdana" w:hAnsi="Verdana"/>
                <w:sz w:val="14"/>
                <w:szCs w:val="14"/>
              </w:rPr>
            </w:pPr>
          </w:p>
          <w:p w14:paraId="7A67EEC5" w14:textId="77777777" w:rsidR="00A2688E" w:rsidRPr="0035661A" w:rsidRDefault="00A2688E" w:rsidP="003E0EE2">
            <w:pPr>
              <w:rPr>
                <w:rFonts w:ascii="Verdana" w:hAnsi="Verdana"/>
                <w:sz w:val="14"/>
                <w:szCs w:val="14"/>
              </w:rPr>
            </w:pPr>
            <w:r w:rsidRPr="0035661A">
              <w:rPr>
                <w:rFonts w:ascii="Verdana" w:hAnsi="Verdana"/>
                <w:sz w:val="14"/>
                <w:szCs w:val="14"/>
              </w:rPr>
              <w:t xml:space="preserve">Agrafer sur cette page l’avis de réception postale. </w:t>
            </w:r>
          </w:p>
        </w:tc>
      </w:tr>
    </w:tbl>
    <w:p w14:paraId="30741448" w14:textId="77777777" w:rsidR="00A2688E" w:rsidRPr="0035661A" w:rsidRDefault="00A2688E" w:rsidP="00A2688E">
      <w:pPr>
        <w:rPr>
          <w:rFonts w:ascii="Verdana" w:hAnsi="Verdana"/>
          <w:sz w:val="20"/>
          <w:szCs w:val="20"/>
        </w:rPr>
      </w:pPr>
    </w:p>
    <w:tbl>
      <w:tblPr>
        <w:tblW w:w="9606" w:type="dxa"/>
        <w:tblLook w:val="01E0" w:firstRow="1" w:lastRow="1" w:firstColumn="1" w:lastColumn="1" w:noHBand="0" w:noVBand="0"/>
      </w:tblPr>
      <w:tblGrid>
        <w:gridCol w:w="534"/>
        <w:gridCol w:w="9072"/>
      </w:tblGrid>
      <w:tr w:rsidR="00A2688E" w:rsidRPr="0035661A" w14:paraId="59C74313" w14:textId="77777777" w:rsidTr="003E0EE2">
        <w:tc>
          <w:tcPr>
            <w:tcW w:w="534" w:type="dxa"/>
            <w:hideMark/>
          </w:tcPr>
          <w:p w14:paraId="703ADF3A" w14:textId="77777777" w:rsidR="00A2688E" w:rsidRPr="0035661A" w:rsidRDefault="00A2688E" w:rsidP="003E0EE2">
            <w:pPr>
              <w:pStyle w:val="En-tte"/>
              <w:tabs>
                <w:tab w:val="left" w:pos="708"/>
              </w:tabs>
              <w:rPr>
                <w:rFonts w:ascii="Verdana" w:hAnsi="Verdana"/>
              </w:rPr>
            </w:pPr>
            <w:r w:rsidRPr="0035661A">
              <w:rPr>
                <w:rFonts w:ascii="Verdana" w:hAnsi="Verdana"/>
              </w:rPr>
              <w:sym w:font="Wingdings 2" w:char="F0A3"/>
            </w:r>
          </w:p>
        </w:tc>
        <w:tc>
          <w:tcPr>
            <w:tcW w:w="9072" w:type="dxa"/>
          </w:tcPr>
          <w:p w14:paraId="1D92B0D4" w14:textId="77777777" w:rsidR="00A2688E" w:rsidRPr="0035661A" w:rsidRDefault="00A2688E" w:rsidP="003E0EE2">
            <w:pPr>
              <w:rPr>
                <w:rFonts w:ascii="Verdana" w:hAnsi="Verdana"/>
                <w:sz w:val="20"/>
                <w:szCs w:val="20"/>
              </w:rPr>
            </w:pPr>
            <w:r w:rsidRPr="0035661A">
              <w:rPr>
                <w:rFonts w:ascii="Verdana" w:hAnsi="Verdana"/>
                <w:sz w:val="20"/>
                <w:szCs w:val="20"/>
              </w:rPr>
              <w:t xml:space="preserve">par envoi </w:t>
            </w:r>
            <w:r w:rsidRPr="0035661A">
              <w:rPr>
                <w:rFonts w:ascii="Verdana" w:hAnsi="Verdana"/>
                <w:i/>
                <w:sz w:val="20"/>
                <w:szCs w:val="20"/>
              </w:rPr>
              <w:t xml:space="preserve">via </w:t>
            </w:r>
            <w:r w:rsidRPr="0035661A">
              <w:rPr>
                <w:rFonts w:ascii="Verdana" w:hAnsi="Verdana"/>
                <w:sz w:val="20"/>
                <w:szCs w:val="20"/>
              </w:rPr>
              <w:t>la plateforme de dématérialisation dont le Titulaire accuse réception</w:t>
            </w:r>
          </w:p>
          <w:p w14:paraId="1F967921" w14:textId="77777777" w:rsidR="00A2688E" w:rsidRPr="0035661A" w:rsidRDefault="00A2688E" w:rsidP="003E0EE2">
            <w:pPr>
              <w:rPr>
                <w:rFonts w:ascii="Verdana" w:hAnsi="Verdana"/>
                <w:sz w:val="14"/>
                <w:szCs w:val="14"/>
              </w:rPr>
            </w:pPr>
          </w:p>
          <w:p w14:paraId="6AB19EBC" w14:textId="77777777" w:rsidR="00A2688E" w:rsidRPr="0035661A" w:rsidRDefault="00A2688E" w:rsidP="003E0EE2">
            <w:pPr>
              <w:rPr>
                <w:rFonts w:ascii="Verdana" w:hAnsi="Verdana"/>
                <w:sz w:val="14"/>
                <w:szCs w:val="14"/>
              </w:rPr>
            </w:pPr>
            <w:r w:rsidRPr="0035661A">
              <w:rPr>
                <w:rFonts w:ascii="Verdana" w:hAnsi="Verdana"/>
                <w:sz w:val="14"/>
                <w:szCs w:val="14"/>
              </w:rPr>
              <w:t xml:space="preserve">Joindre sur cette page l’avis de réception dématérialisé. </w:t>
            </w:r>
          </w:p>
          <w:p w14:paraId="3B237188" w14:textId="77777777" w:rsidR="00A2688E" w:rsidRPr="0035661A" w:rsidRDefault="00A2688E" w:rsidP="003E0EE2">
            <w:pPr>
              <w:rPr>
                <w:rFonts w:ascii="Verdana" w:hAnsi="Verdana"/>
              </w:rPr>
            </w:pPr>
          </w:p>
        </w:tc>
      </w:tr>
    </w:tbl>
    <w:p w14:paraId="41CAC7B8" w14:textId="77777777" w:rsidR="00814326" w:rsidRPr="001B630B" w:rsidRDefault="00814326" w:rsidP="00F76532">
      <w:pPr>
        <w:suppressAutoHyphens w:val="0"/>
        <w:spacing w:line="276" w:lineRule="auto"/>
        <w:rPr>
          <w:rFonts w:ascii="Verdana" w:hAnsi="Verdana"/>
          <w:sz w:val="20"/>
          <w:szCs w:val="20"/>
        </w:rPr>
      </w:pPr>
    </w:p>
    <w:p w14:paraId="1B5CBFA1" w14:textId="77777777" w:rsidR="00F76532" w:rsidRPr="001B630B" w:rsidRDefault="00F76532" w:rsidP="00F76532">
      <w:pPr>
        <w:suppressAutoHyphens w:val="0"/>
        <w:spacing w:line="276" w:lineRule="auto"/>
        <w:rPr>
          <w:rFonts w:ascii="Verdana" w:hAnsi="Verdana"/>
          <w:sz w:val="20"/>
          <w:szCs w:val="20"/>
        </w:rPr>
      </w:pPr>
    </w:p>
    <w:p w14:paraId="50303889" w14:textId="77777777" w:rsidR="008F694F" w:rsidRPr="001B630B" w:rsidRDefault="008F694F">
      <w:pPr>
        <w:suppressAutoHyphens w:val="0"/>
        <w:spacing w:after="200" w:line="276" w:lineRule="auto"/>
        <w:rPr>
          <w:rFonts w:ascii="Verdana" w:hAnsi="Verdana"/>
          <w:sz w:val="2"/>
          <w:szCs w:val="2"/>
        </w:rPr>
      </w:pPr>
      <w:r w:rsidRPr="001B630B">
        <w:rPr>
          <w:rFonts w:ascii="Verdana" w:hAnsi="Verdana"/>
          <w:sz w:val="2"/>
          <w:szCs w:val="2"/>
        </w:rPr>
        <w:br w:type="page"/>
      </w:r>
    </w:p>
    <w:p w14:paraId="64F5D0AF" w14:textId="77777777" w:rsidR="008F694F" w:rsidRPr="001B630B" w:rsidRDefault="008F694F" w:rsidP="008F694F">
      <w:pPr>
        <w:rPr>
          <w:rFonts w:ascii="Verdana" w:hAnsi="Verdana"/>
          <w:sz w:val="2"/>
          <w:szCs w:val="2"/>
        </w:rPr>
      </w:pPr>
    </w:p>
    <w:p w14:paraId="4553BF83" w14:textId="77777777" w:rsidR="008F694F" w:rsidRPr="001B630B" w:rsidRDefault="008F694F" w:rsidP="008F694F">
      <w:pPr>
        <w:pStyle w:val="Titre10"/>
        <w:spacing w:before="0" w:after="0"/>
        <w:rPr>
          <w:rFonts w:ascii="Verdana" w:hAnsi="Verdana"/>
          <w:b w:val="0"/>
          <w:sz w:val="10"/>
          <w:szCs w:val="10"/>
        </w:rPr>
      </w:pPr>
    </w:p>
    <w:p w14:paraId="38E6DAAF" w14:textId="77777777" w:rsidR="008F694F" w:rsidRPr="001B630B" w:rsidRDefault="008F694F" w:rsidP="008F694F">
      <w:pPr>
        <w:pStyle w:val="Titre10"/>
        <w:spacing w:before="0" w:after="0"/>
        <w:jc w:val="left"/>
        <w:rPr>
          <w:rFonts w:ascii="Verdana" w:hAnsi="Verdana"/>
        </w:rPr>
      </w:pPr>
      <w:r w:rsidRPr="001B630B">
        <w:rPr>
          <w:rFonts w:ascii="Verdana" w:hAnsi="Verdana"/>
        </w:rPr>
        <w:t>DISPOSITIONS GENERALES</w:t>
      </w:r>
    </w:p>
    <w:p w14:paraId="0B603A1A" w14:textId="77777777" w:rsidR="008F694F" w:rsidRPr="001B630B" w:rsidRDefault="008F694F" w:rsidP="008F694F">
      <w:pPr>
        <w:pStyle w:val="Titre10"/>
        <w:spacing w:before="0" w:after="0"/>
        <w:rPr>
          <w:rFonts w:ascii="Verdana" w:hAnsi="Verdana"/>
          <w:sz w:val="10"/>
          <w:szCs w:val="10"/>
        </w:rPr>
      </w:pPr>
    </w:p>
    <w:p w14:paraId="05A1B8B6" w14:textId="77777777" w:rsidR="008F694F" w:rsidRPr="001B630B" w:rsidRDefault="008F694F" w:rsidP="00DD57BF">
      <w:pPr>
        <w:rPr>
          <w:rFonts w:ascii="Verdana" w:hAnsi="Verdana"/>
          <w:sz w:val="20"/>
          <w:szCs w:val="20"/>
        </w:rPr>
      </w:pPr>
    </w:p>
    <w:p w14:paraId="2837D99D" w14:textId="1EBB2C45" w:rsidR="008C2EFE" w:rsidRPr="001B630B" w:rsidRDefault="008C2EFE" w:rsidP="005667EB">
      <w:pPr>
        <w:autoSpaceDE w:val="0"/>
        <w:autoSpaceDN w:val="0"/>
        <w:adjustRightInd w:val="0"/>
        <w:spacing w:before="240"/>
        <w:jc w:val="both"/>
        <w:rPr>
          <w:rFonts w:ascii="Verdana" w:hAnsi="Verdana"/>
          <w:b/>
          <w:bCs/>
          <w:sz w:val="20"/>
          <w:szCs w:val="20"/>
        </w:rPr>
      </w:pPr>
      <w:r w:rsidRPr="001B630B">
        <w:rPr>
          <w:rFonts w:ascii="Verdana" w:hAnsi="Verdana"/>
          <w:b/>
          <w:bCs/>
          <w:caps/>
          <w:sz w:val="20"/>
          <w:szCs w:val="20"/>
        </w:rPr>
        <w:t xml:space="preserve">I. - </w:t>
      </w:r>
      <w:r w:rsidRPr="001B630B">
        <w:rPr>
          <w:rFonts w:ascii="Verdana" w:hAnsi="Verdana"/>
          <w:b/>
          <w:bCs/>
          <w:sz w:val="20"/>
          <w:szCs w:val="20"/>
        </w:rPr>
        <w:t xml:space="preserve">OBJET DU MARCHE </w:t>
      </w:r>
    </w:p>
    <w:p w14:paraId="0F3B9786" w14:textId="7C216114" w:rsidR="008C2EFE" w:rsidRPr="001B630B" w:rsidRDefault="008C2EFE" w:rsidP="00D675A6">
      <w:pPr>
        <w:suppressAutoHyphens w:val="0"/>
        <w:spacing w:before="120" w:after="120"/>
        <w:jc w:val="both"/>
        <w:rPr>
          <w:rFonts w:ascii="Verdana" w:hAnsi="Verdana"/>
          <w:sz w:val="20"/>
          <w:szCs w:val="20"/>
        </w:rPr>
      </w:pPr>
      <w:r w:rsidRPr="001B630B">
        <w:rPr>
          <w:rFonts w:ascii="Verdana" w:hAnsi="Verdana"/>
          <w:spacing w:val="2"/>
          <w:sz w:val="20"/>
          <w:szCs w:val="20"/>
        </w:rPr>
        <w:t xml:space="preserve">Le marché a pour </w:t>
      </w:r>
      <w:r w:rsidRPr="00317C12">
        <w:rPr>
          <w:rFonts w:ascii="Verdana" w:hAnsi="Verdana"/>
          <w:spacing w:val="2"/>
          <w:sz w:val="20"/>
          <w:szCs w:val="20"/>
        </w:rPr>
        <w:t xml:space="preserve">objet </w:t>
      </w:r>
      <w:r w:rsidR="00EA4FBB" w:rsidRPr="00317C12">
        <w:rPr>
          <w:rFonts w:ascii="Verdana" w:hAnsi="Verdana"/>
          <w:spacing w:val="2"/>
          <w:sz w:val="20"/>
          <w:szCs w:val="20"/>
        </w:rPr>
        <w:t xml:space="preserve">la mise en œuvre </w:t>
      </w:r>
      <w:r w:rsidR="005358B7">
        <w:rPr>
          <w:rFonts w:ascii="Verdana" w:hAnsi="Verdana"/>
          <w:spacing w:val="2"/>
          <w:sz w:val="20"/>
          <w:szCs w:val="20"/>
        </w:rPr>
        <w:t xml:space="preserve">sur le territoire de France Travail </w:t>
      </w:r>
      <w:r w:rsidR="00EA4FBB" w:rsidRPr="00317C12">
        <w:rPr>
          <w:rFonts w:ascii="Verdana" w:hAnsi="Verdana"/>
          <w:spacing w:val="2"/>
          <w:sz w:val="20"/>
          <w:szCs w:val="20"/>
        </w:rPr>
        <w:t xml:space="preserve">de prestations de </w:t>
      </w:r>
      <w:r w:rsidR="00D675A6" w:rsidRPr="00317C12">
        <w:rPr>
          <w:rFonts w:ascii="Verdana" w:hAnsi="Verdana"/>
          <w:spacing w:val="2"/>
          <w:sz w:val="20"/>
          <w:szCs w:val="20"/>
        </w:rPr>
        <w:t>services</w:t>
      </w:r>
      <w:r w:rsidR="00D675A6" w:rsidRPr="001B630B">
        <w:rPr>
          <w:rFonts w:ascii="Verdana" w:hAnsi="Verdana"/>
          <w:spacing w:val="2"/>
          <w:sz w:val="20"/>
          <w:szCs w:val="20"/>
        </w:rPr>
        <w:t xml:space="preserve"> de collecte et de traitement des déchets de bureau recyclables</w:t>
      </w:r>
      <w:r w:rsidR="00317C12">
        <w:rPr>
          <w:rFonts w:ascii="Verdana" w:hAnsi="Verdana"/>
          <w:spacing w:val="2"/>
          <w:sz w:val="20"/>
          <w:szCs w:val="20"/>
        </w:rPr>
        <w:t xml:space="preserve"> </w:t>
      </w:r>
      <w:r w:rsidRPr="001B630B">
        <w:rPr>
          <w:rFonts w:ascii="Verdana" w:hAnsi="Verdana"/>
          <w:spacing w:val="2"/>
          <w:sz w:val="20"/>
          <w:szCs w:val="20"/>
        </w:rPr>
        <w:t xml:space="preserve">pour </w:t>
      </w:r>
      <w:r w:rsidR="00082356">
        <w:rPr>
          <w:rFonts w:ascii="Verdana" w:hAnsi="Verdana"/>
          <w:spacing w:val="2"/>
          <w:sz w:val="20"/>
          <w:szCs w:val="20"/>
        </w:rPr>
        <w:t>France Travail</w:t>
      </w:r>
      <w:r w:rsidRPr="001B630B">
        <w:rPr>
          <w:rFonts w:ascii="Verdana" w:hAnsi="Verdana"/>
          <w:spacing w:val="2"/>
          <w:sz w:val="20"/>
          <w:szCs w:val="20"/>
        </w:rPr>
        <w:t xml:space="preserve">, telles que ces prestations sont décrites au </w:t>
      </w:r>
      <w:r w:rsidR="0013746D" w:rsidRPr="001B630B">
        <w:rPr>
          <w:rFonts w:ascii="Verdana" w:hAnsi="Verdana"/>
          <w:spacing w:val="2"/>
          <w:sz w:val="20"/>
          <w:szCs w:val="20"/>
        </w:rPr>
        <w:t xml:space="preserve">présent </w:t>
      </w:r>
      <w:r w:rsidRPr="001B630B">
        <w:rPr>
          <w:rFonts w:ascii="Verdana" w:hAnsi="Verdana"/>
          <w:spacing w:val="2"/>
          <w:sz w:val="20"/>
          <w:szCs w:val="20"/>
        </w:rPr>
        <w:t>Contrat et au</w:t>
      </w:r>
      <w:r w:rsidRPr="001B630B">
        <w:rPr>
          <w:rFonts w:ascii="Verdana" w:hAnsi="Verdana"/>
          <w:sz w:val="20"/>
          <w:szCs w:val="20"/>
        </w:rPr>
        <w:t xml:space="preserve"> Cahier des charges fonctionnel et technique (CCFT). </w:t>
      </w:r>
    </w:p>
    <w:p w14:paraId="68BBD1E5" w14:textId="512EB8B7" w:rsidR="008C2EFE" w:rsidRPr="001B630B" w:rsidRDefault="008C2EFE" w:rsidP="005667EB">
      <w:pPr>
        <w:spacing w:before="240"/>
        <w:jc w:val="both"/>
        <w:rPr>
          <w:rFonts w:ascii="Verdana" w:hAnsi="Verdana"/>
          <w:b/>
          <w:bCs/>
          <w:sz w:val="20"/>
          <w:szCs w:val="20"/>
        </w:rPr>
      </w:pPr>
      <w:r w:rsidRPr="001B630B">
        <w:rPr>
          <w:rFonts w:ascii="Verdana" w:hAnsi="Verdana"/>
          <w:b/>
          <w:bCs/>
          <w:sz w:val="20"/>
          <w:szCs w:val="20"/>
        </w:rPr>
        <w:t xml:space="preserve">II. - FORME ET QUANTITES DU MARCHE </w:t>
      </w:r>
    </w:p>
    <w:p w14:paraId="2B241526" w14:textId="77777777" w:rsidR="00DB4C67" w:rsidRPr="00317C12" w:rsidRDefault="00DB4C67" w:rsidP="00DB4C67">
      <w:pPr>
        <w:autoSpaceDE w:val="0"/>
        <w:autoSpaceDN w:val="0"/>
        <w:adjustRightInd w:val="0"/>
        <w:spacing w:before="180" w:after="120"/>
        <w:jc w:val="both"/>
        <w:rPr>
          <w:rFonts w:ascii="Verdana" w:hAnsi="Verdana"/>
          <w:sz w:val="20"/>
          <w:szCs w:val="20"/>
        </w:rPr>
      </w:pPr>
      <w:r w:rsidRPr="0035661A">
        <w:rPr>
          <w:rFonts w:ascii="Verdana" w:hAnsi="Verdana"/>
          <w:sz w:val="20"/>
          <w:szCs w:val="20"/>
        </w:rPr>
        <w:t xml:space="preserve">Il est conclu dans le cadre du ou des lots désignés à la rubrique </w:t>
      </w:r>
      <w:r>
        <w:rPr>
          <w:rFonts w:ascii="Verdana" w:hAnsi="Verdana"/>
          <w:sz w:val="20"/>
          <w:szCs w:val="20"/>
        </w:rPr>
        <w:t xml:space="preserve">1.6 </w:t>
      </w:r>
      <w:r w:rsidRPr="0035661A">
        <w:rPr>
          <w:rFonts w:ascii="Verdana" w:hAnsi="Verdana"/>
          <w:sz w:val="20"/>
          <w:szCs w:val="20"/>
        </w:rPr>
        <w:t>des dispositions particulières du Contrat</w:t>
      </w:r>
      <w:r>
        <w:rPr>
          <w:rFonts w:ascii="Verdana" w:hAnsi="Verdana"/>
          <w:sz w:val="20"/>
          <w:szCs w:val="20"/>
        </w:rPr>
        <w:t>.</w:t>
      </w:r>
      <w:r w:rsidRPr="0035661A">
        <w:rPr>
          <w:rFonts w:ascii="Verdana" w:hAnsi="Verdana"/>
          <w:sz w:val="20"/>
          <w:szCs w:val="20"/>
        </w:rPr>
        <w:t xml:space="preserve"> </w:t>
      </w:r>
    </w:p>
    <w:p w14:paraId="495A2937" w14:textId="10CFFA41" w:rsidR="00DA3730" w:rsidRDefault="00E70A15" w:rsidP="0093237C">
      <w:pPr>
        <w:spacing w:before="120"/>
        <w:jc w:val="both"/>
        <w:rPr>
          <w:rFonts w:ascii="Verdana" w:hAnsi="Verdana"/>
          <w:bCs/>
          <w:sz w:val="20"/>
          <w:szCs w:val="20"/>
        </w:rPr>
      </w:pPr>
      <w:r w:rsidRPr="00182E62">
        <w:rPr>
          <w:rFonts w:ascii="Verdana" w:hAnsi="Verdana"/>
          <w:sz w:val="20"/>
          <w:szCs w:val="20"/>
        </w:rPr>
        <w:t>Le marché prend la forme d’un accord-cadre exécuté par émission de bons de commande pour les prestations de fourniture de contenants : bacs collectifs d’apport volontaire, de containers ainsi que pour les collectes exceptionnelles</w:t>
      </w:r>
      <w:r w:rsidRPr="009E4FFF">
        <w:rPr>
          <w:rFonts w:ascii="Verdana" w:hAnsi="Verdana"/>
          <w:sz w:val="20"/>
          <w:szCs w:val="20"/>
        </w:rPr>
        <w:t xml:space="preserve"> et d’un marché ordinaire pour les prestations de collecte ordinaire, de mise en place de la signalétique et l’organisation des réunions de sensibilisation.</w:t>
      </w:r>
      <w:r>
        <w:rPr>
          <w:rFonts w:ascii="Verdana" w:hAnsi="Verdana"/>
          <w:i/>
          <w:iCs/>
          <w:sz w:val="20"/>
          <w:szCs w:val="20"/>
        </w:rPr>
        <w:t> </w:t>
      </w:r>
      <w:r w:rsidR="00881E8C" w:rsidRPr="00881E8C">
        <w:rPr>
          <w:rFonts w:ascii="Verdana" w:hAnsi="Verdana"/>
          <w:bCs/>
          <w:sz w:val="20"/>
          <w:szCs w:val="20"/>
        </w:rPr>
        <w:t xml:space="preserve"> Il </w:t>
      </w:r>
      <w:r w:rsidR="00881E8C">
        <w:rPr>
          <w:rFonts w:ascii="Verdana" w:hAnsi="Verdana"/>
          <w:bCs/>
          <w:sz w:val="20"/>
          <w:szCs w:val="20"/>
        </w:rPr>
        <w:t>est</w:t>
      </w:r>
      <w:r w:rsidR="00881E8C" w:rsidRPr="00881E8C">
        <w:rPr>
          <w:rFonts w:ascii="Verdana" w:hAnsi="Verdana"/>
          <w:bCs/>
          <w:sz w:val="20"/>
          <w:szCs w:val="20"/>
        </w:rPr>
        <w:t xml:space="preserve"> conclu avec un seul Titulaire et avec un maximum exprimé en valeur</w:t>
      </w:r>
      <w:r w:rsidR="00DB4C67" w:rsidRPr="00DB4C67">
        <w:rPr>
          <w:rFonts w:ascii="Verdana" w:hAnsi="Verdana"/>
          <w:bCs/>
          <w:sz w:val="20"/>
          <w:szCs w:val="20"/>
        </w:rPr>
        <w:t xml:space="preserve"> </w:t>
      </w:r>
      <w:r w:rsidR="00DB4C67" w:rsidRPr="00881E8C">
        <w:rPr>
          <w:rFonts w:ascii="Verdana" w:hAnsi="Verdana"/>
          <w:bCs/>
          <w:sz w:val="20"/>
          <w:szCs w:val="20"/>
        </w:rPr>
        <w:t>pour les prestations à bons de commande</w:t>
      </w:r>
      <w:r w:rsidR="00DB4C67">
        <w:rPr>
          <w:rFonts w:ascii="Verdana" w:hAnsi="Verdana"/>
          <w:bCs/>
          <w:sz w:val="20"/>
          <w:szCs w:val="20"/>
        </w:rPr>
        <w:t xml:space="preserve"> et</w:t>
      </w:r>
      <w:r w:rsidR="00881E8C" w:rsidRPr="00881E8C">
        <w:rPr>
          <w:rFonts w:ascii="Verdana" w:hAnsi="Verdana"/>
          <w:bCs/>
          <w:sz w:val="20"/>
          <w:szCs w:val="20"/>
        </w:rPr>
        <w:t xml:space="preserve"> pour la première période contractuelle d’exécution, tel que prévu en annexe </w:t>
      </w:r>
      <w:r w:rsidR="00881E8C">
        <w:rPr>
          <w:rFonts w:ascii="Verdana" w:hAnsi="Verdana"/>
          <w:bCs/>
          <w:sz w:val="20"/>
          <w:szCs w:val="20"/>
        </w:rPr>
        <w:t>I au présent contrat.</w:t>
      </w:r>
      <w:r w:rsidR="00881E8C" w:rsidRPr="00881E8C">
        <w:rPr>
          <w:rFonts w:ascii="Verdana" w:hAnsi="Verdana"/>
          <w:bCs/>
          <w:sz w:val="20"/>
          <w:szCs w:val="20"/>
        </w:rPr>
        <w:t xml:space="preserve"> </w:t>
      </w:r>
    </w:p>
    <w:p w14:paraId="17434E02" w14:textId="27FE8779" w:rsidR="00DB4C67" w:rsidRPr="00DB4C67" w:rsidRDefault="00DB4C67" w:rsidP="00DB4C67">
      <w:pPr>
        <w:autoSpaceDE w:val="0"/>
        <w:autoSpaceDN w:val="0"/>
        <w:adjustRightInd w:val="0"/>
        <w:spacing w:before="120"/>
        <w:jc w:val="both"/>
        <w:rPr>
          <w:rFonts w:ascii="Verdana" w:hAnsi="Verdana"/>
          <w:bCs/>
          <w:sz w:val="20"/>
          <w:szCs w:val="20"/>
        </w:rPr>
      </w:pPr>
      <w:bookmarkStart w:id="5" w:name="_Hlk185928962"/>
      <w:r w:rsidRPr="00DB4C67">
        <w:rPr>
          <w:rFonts w:ascii="Verdana" w:hAnsi="Verdana"/>
          <w:bCs/>
          <w:sz w:val="20"/>
          <w:szCs w:val="20"/>
        </w:rPr>
        <w:t xml:space="preserve">Pour les périodes contractuelles suivantes d’exécution du marché, le </w:t>
      </w:r>
      <w:r w:rsidR="0027437C">
        <w:rPr>
          <w:rFonts w:ascii="Verdana" w:hAnsi="Verdana"/>
          <w:bCs/>
          <w:sz w:val="20"/>
          <w:szCs w:val="20"/>
        </w:rPr>
        <w:t>montant</w:t>
      </w:r>
      <w:r w:rsidRPr="00DB4C67">
        <w:rPr>
          <w:rFonts w:ascii="Verdana" w:hAnsi="Verdana"/>
          <w:bCs/>
          <w:sz w:val="20"/>
          <w:szCs w:val="20"/>
        </w:rPr>
        <w:t xml:space="preserve"> maximum </w:t>
      </w:r>
      <w:r w:rsidR="0027437C">
        <w:rPr>
          <w:rFonts w:ascii="Verdana" w:hAnsi="Verdana"/>
          <w:bCs/>
          <w:sz w:val="20"/>
          <w:szCs w:val="20"/>
        </w:rPr>
        <w:t>des prestations à bon de commande</w:t>
      </w:r>
      <w:r w:rsidRPr="00DB4C67">
        <w:rPr>
          <w:rFonts w:ascii="Verdana" w:hAnsi="Verdana"/>
          <w:bCs/>
          <w:sz w:val="20"/>
          <w:szCs w:val="20"/>
        </w:rPr>
        <w:t xml:space="preserve"> est indiqué dans la décision de reconduction notifiée au Titulaire dans les conditions énoncées à l’article III. Le taux de variation, à la hausse comme à la baisse, de ce </w:t>
      </w:r>
      <w:r w:rsidR="00416182">
        <w:rPr>
          <w:rFonts w:ascii="Verdana" w:hAnsi="Verdana"/>
          <w:bCs/>
          <w:sz w:val="20"/>
          <w:szCs w:val="20"/>
        </w:rPr>
        <w:t>montant</w:t>
      </w:r>
      <w:r w:rsidRPr="00DB4C67">
        <w:rPr>
          <w:rFonts w:ascii="Verdana" w:hAnsi="Verdana"/>
          <w:bCs/>
          <w:sz w:val="20"/>
          <w:szCs w:val="20"/>
        </w:rPr>
        <w:t xml:space="preserve"> maximum est au plus égal, pour la deuxième période contractuelle, à 30% par rapport au nombre maximum défini pour la première période, divisés par deux et, pour la troisième période contractuelle, à 30% par rapport à celui défini pour la deuxième période. </w:t>
      </w:r>
    </w:p>
    <w:bookmarkEnd w:id="5"/>
    <w:p w14:paraId="7F58C202" w14:textId="77777777" w:rsidR="00DB4C67" w:rsidRPr="00DB4C67" w:rsidRDefault="00DB4C67" w:rsidP="00DB4C67">
      <w:pPr>
        <w:autoSpaceDE w:val="0"/>
        <w:autoSpaceDN w:val="0"/>
        <w:adjustRightInd w:val="0"/>
        <w:jc w:val="both"/>
        <w:rPr>
          <w:rFonts w:ascii="Verdana" w:hAnsi="Verdana"/>
          <w:bCs/>
          <w:sz w:val="20"/>
          <w:szCs w:val="20"/>
        </w:rPr>
      </w:pPr>
    </w:p>
    <w:p w14:paraId="0B17C6EF" w14:textId="77777777" w:rsidR="00DB4C67" w:rsidRPr="00DB4C67" w:rsidRDefault="00DB4C67" w:rsidP="00DB4C67">
      <w:pPr>
        <w:autoSpaceDE w:val="0"/>
        <w:autoSpaceDN w:val="0"/>
        <w:adjustRightInd w:val="0"/>
        <w:jc w:val="both"/>
        <w:rPr>
          <w:rFonts w:ascii="Verdana" w:hAnsi="Verdana"/>
          <w:bCs/>
          <w:sz w:val="20"/>
          <w:szCs w:val="20"/>
        </w:rPr>
      </w:pPr>
      <w:r w:rsidRPr="00DB4C67">
        <w:rPr>
          <w:rFonts w:ascii="Verdana" w:hAnsi="Verdana"/>
          <w:bCs/>
          <w:sz w:val="20"/>
          <w:szCs w:val="20"/>
        </w:rPr>
        <w:t>Le Titulaire est engagé à concurrence du maximum.</w:t>
      </w:r>
    </w:p>
    <w:p w14:paraId="001F9BAD" w14:textId="77777777" w:rsidR="008C2EFE" w:rsidRPr="001B630B" w:rsidRDefault="008C2EFE" w:rsidP="005667EB">
      <w:pPr>
        <w:tabs>
          <w:tab w:val="left" w:pos="570"/>
        </w:tabs>
        <w:autoSpaceDE w:val="0"/>
        <w:autoSpaceDN w:val="0"/>
        <w:adjustRightInd w:val="0"/>
        <w:spacing w:before="240"/>
        <w:ind w:left="573" w:hanging="573"/>
        <w:jc w:val="both"/>
        <w:rPr>
          <w:rFonts w:ascii="Verdana" w:hAnsi="Verdana"/>
          <w:b/>
          <w:bCs/>
          <w:caps/>
          <w:sz w:val="20"/>
          <w:szCs w:val="20"/>
        </w:rPr>
      </w:pPr>
      <w:r w:rsidRPr="001B630B">
        <w:rPr>
          <w:rFonts w:ascii="Verdana" w:hAnsi="Verdana"/>
          <w:b/>
          <w:bCs/>
          <w:caps/>
          <w:sz w:val="20"/>
          <w:szCs w:val="20"/>
        </w:rPr>
        <w:t xml:space="preserve">III. -   duree dU marche </w:t>
      </w:r>
    </w:p>
    <w:p w14:paraId="46A29A84" w14:textId="0F81A850" w:rsidR="008C2EFE" w:rsidRPr="001B630B" w:rsidRDefault="008C2EFE" w:rsidP="0093237C">
      <w:pPr>
        <w:spacing w:before="120" w:after="120"/>
        <w:jc w:val="both"/>
        <w:rPr>
          <w:rFonts w:ascii="Verdana" w:hAnsi="Verdana"/>
          <w:bCs/>
          <w:sz w:val="20"/>
          <w:szCs w:val="20"/>
        </w:rPr>
      </w:pPr>
      <w:r w:rsidRPr="001B630B">
        <w:rPr>
          <w:rFonts w:ascii="Verdana" w:hAnsi="Verdana"/>
          <w:bCs/>
          <w:sz w:val="20"/>
          <w:szCs w:val="20"/>
        </w:rPr>
        <w:t xml:space="preserve">Sous réserve des dispositions de l’article VIII du Contrat, le marché </w:t>
      </w:r>
      <w:r w:rsidR="00EA4FBB" w:rsidRPr="001B630B">
        <w:rPr>
          <w:rFonts w:ascii="Verdana" w:hAnsi="Verdana"/>
          <w:bCs/>
          <w:sz w:val="20"/>
          <w:szCs w:val="20"/>
        </w:rPr>
        <w:t>est conclu</w:t>
      </w:r>
      <w:r w:rsidRPr="001B630B">
        <w:rPr>
          <w:rFonts w:ascii="Verdana" w:hAnsi="Verdana"/>
          <w:bCs/>
          <w:sz w:val="20"/>
          <w:szCs w:val="20"/>
        </w:rPr>
        <w:t xml:space="preserve"> à compter de </w:t>
      </w:r>
      <w:r w:rsidR="008162FE" w:rsidRPr="001B630B">
        <w:rPr>
          <w:rFonts w:ascii="Verdana" w:hAnsi="Verdana"/>
          <w:bCs/>
          <w:sz w:val="20"/>
          <w:szCs w:val="20"/>
        </w:rPr>
        <w:t xml:space="preserve">sa </w:t>
      </w:r>
      <w:r w:rsidRPr="001B630B">
        <w:rPr>
          <w:rFonts w:ascii="Verdana" w:hAnsi="Verdana"/>
          <w:bCs/>
          <w:sz w:val="20"/>
          <w:szCs w:val="20"/>
        </w:rPr>
        <w:t xml:space="preserve">date </w:t>
      </w:r>
      <w:r w:rsidR="00A20FFF">
        <w:rPr>
          <w:rFonts w:ascii="Verdana" w:hAnsi="Verdana"/>
          <w:bCs/>
          <w:sz w:val="20"/>
          <w:szCs w:val="20"/>
        </w:rPr>
        <w:t>de</w:t>
      </w:r>
      <w:r w:rsidR="00DF3033">
        <w:rPr>
          <w:rFonts w:ascii="Verdana" w:hAnsi="Verdana"/>
          <w:bCs/>
          <w:sz w:val="20"/>
          <w:szCs w:val="20"/>
        </w:rPr>
        <w:t xml:space="preserve"> </w:t>
      </w:r>
      <w:r w:rsidR="00E100BD">
        <w:rPr>
          <w:rFonts w:ascii="Verdana" w:hAnsi="Verdana"/>
          <w:bCs/>
          <w:sz w:val="20"/>
          <w:szCs w:val="20"/>
        </w:rPr>
        <w:t>prise d’effet</w:t>
      </w:r>
      <w:r w:rsidR="008B21AE">
        <w:rPr>
          <w:rFonts w:ascii="Verdana" w:hAnsi="Verdana"/>
          <w:bCs/>
          <w:sz w:val="20"/>
          <w:szCs w:val="20"/>
        </w:rPr>
        <w:t xml:space="preserve"> </w:t>
      </w:r>
      <w:r w:rsidR="008B21AE" w:rsidRPr="008B21AE">
        <w:rPr>
          <w:rFonts w:ascii="Verdana" w:hAnsi="Verdana"/>
          <w:bCs/>
          <w:sz w:val="20"/>
          <w:szCs w:val="20"/>
        </w:rPr>
        <w:t xml:space="preserve">pour une durée ferme de </w:t>
      </w:r>
      <w:r w:rsidR="00DF3033">
        <w:rPr>
          <w:rFonts w:ascii="Verdana" w:hAnsi="Verdana"/>
          <w:bCs/>
          <w:sz w:val="20"/>
          <w:szCs w:val="20"/>
        </w:rPr>
        <w:t>2</w:t>
      </w:r>
      <w:r w:rsidR="008B21AE" w:rsidRPr="008B21AE">
        <w:rPr>
          <w:rFonts w:ascii="Verdana" w:hAnsi="Verdana"/>
          <w:bCs/>
          <w:sz w:val="20"/>
          <w:szCs w:val="20"/>
        </w:rPr>
        <w:t xml:space="preserve"> ans. </w:t>
      </w:r>
      <w:r w:rsidR="00E100BD" w:rsidRPr="001B630B">
        <w:rPr>
          <w:rFonts w:ascii="Verdana" w:hAnsi="Verdana"/>
          <w:sz w:val="20"/>
          <w:szCs w:val="20"/>
        </w:rPr>
        <w:t xml:space="preserve">Le Titulaire reconnaît être parfaitement informé de ce que le délai entre la date de notification du marché et la date de </w:t>
      </w:r>
      <w:r w:rsidR="00E100BD">
        <w:rPr>
          <w:rFonts w:ascii="Verdana" w:hAnsi="Verdana"/>
          <w:sz w:val="20"/>
          <w:szCs w:val="20"/>
        </w:rPr>
        <w:t xml:space="preserve">prise d’effet du marché </w:t>
      </w:r>
      <w:r w:rsidR="00E100BD" w:rsidRPr="001B630B">
        <w:rPr>
          <w:rFonts w:ascii="Verdana" w:hAnsi="Verdana"/>
          <w:sz w:val="20"/>
          <w:szCs w:val="20"/>
        </w:rPr>
        <w:t>est consacré à la mise en place du marché (Cf. article 5.</w:t>
      </w:r>
      <w:r w:rsidR="00E100BD">
        <w:rPr>
          <w:rFonts w:ascii="Verdana" w:hAnsi="Verdana"/>
          <w:sz w:val="20"/>
          <w:szCs w:val="20"/>
        </w:rPr>
        <w:t>1</w:t>
      </w:r>
      <w:r w:rsidR="00E100BD" w:rsidRPr="001B630B">
        <w:rPr>
          <w:rFonts w:ascii="Verdana" w:hAnsi="Verdana"/>
          <w:sz w:val="20"/>
          <w:szCs w:val="20"/>
        </w:rPr>
        <w:t>.1 du CCFT).</w:t>
      </w:r>
      <w:r w:rsidR="00E100BD">
        <w:rPr>
          <w:rFonts w:ascii="Verdana" w:hAnsi="Verdana"/>
          <w:sz w:val="20"/>
          <w:szCs w:val="20"/>
        </w:rPr>
        <w:t xml:space="preserve"> </w:t>
      </w:r>
      <w:r w:rsidR="008B21AE" w:rsidRPr="008B21AE">
        <w:rPr>
          <w:rFonts w:ascii="Verdana" w:hAnsi="Verdana"/>
          <w:bCs/>
          <w:sz w:val="20"/>
          <w:szCs w:val="20"/>
        </w:rPr>
        <w:t xml:space="preserve">La date de prise d’effet s’entend comme étant la date de démarrage des prestations </w:t>
      </w:r>
      <w:r w:rsidR="008B21AE">
        <w:rPr>
          <w:rFonts w:ascii="Verdana" w:hAnsi="Verdana"/>
          <w:bCs/>
          <w:sz w:val="20"/>
          <w:szCs w:val="20"/>
        </w:rPr>
        <w:t>de collecte</w:t>
      </w:r>
      <w:r w:rsidR="008B21AE" w:rsidRPr="008B21AE">
        <w:rPr>
          <w:rFonts w:ascii="Verdana" w:hAnsi="Verdana"/>
          <w:bCs/>
          <w:sz w:val="20"/>
          <w:szCs w:val="20"/>
        </w:rPr>
        <w:t xml:space="preserve">. </w:t>
      </w:r>
      <w:r w:rsidR="00E100BD">
        <w:rPr>
          <w:rFonts w:ascii="Verdana" w:hAnsi="Verdana"/>
          <w:bCs/>
          <w:sz w:val="20"/>
          <w:szCs w:val="20"/>
        </w:rPr>
        <w:t>Le Titulaire prend toutes les mesures nécessaires pour le respec</w:t>
      </w:r>
      <w:r w:rsidR="008F49AC">
        <w:rPr>
          <w:rFonts w:ascii="Verdana" w:hAnsi="Verdana"/>
          <w:bCs/>
          <w:sz w:val="20"/>
          <w:szCs w:val="20"/>
        </w:rPr>
        <w:t>t</w:t>
      </w:r>
      <w:r w:rsidR="00E100BD">
        <w:rPr>
          <w:rFonts w:ascii="Verdana" w:hAnsi="Verdana"/>
          <w:bCs/>
          <w:sz w:val="20"/>
          <w:szCs w:val="20"/>
        </w:rPr>
        <w:t xml:space="preserve"> de cette échéance.</w:t>
      </w:r>
    </w:p>
    <w:p w14:paraId="52B1AB81" w14:textId="6B7F7DF3" w:rsidR="00E100BD" w:rsidRPr="001B630B" w:rsidRDefault="00E100BD" w:rsidP="00E100BD">
      <w:pPr>
        <w:jc w:val="both"/>
        <w:rPr>
          <w:rFonts w:ascii="Verdana" w:hAnsi="Verdana"/>
          <w:bCs/>
          <w:sz w:val="20"/>
          <w:szCs w:val="20"/>
        </w:rPr>
      </w:pPr>
      <w:r w:rsidRPr="008B21AE">
        <w:rPr>
          <w:rFonts w:ascii="Verdana" w:hAnsi="Verdana"/>
          <w:bCs/>
          <w:sz w:val="20"/>
          <w:szCs w:val="20"/>
        </w:rPr>
        <w:t>Le marché est ensuite reconductible</w:t>
      </w:r>
      <w:r w:rsidR="00FB0540">
        <w:rPr>
          <w:rFonts w:ascii="Verdana" w:hAnsi="Verdana"/>
          <w:bCs/>
          <w:sz w:val="20"/>
          <w:szCs w:val="20"/>
        </w:rPr>
        <w:t xml:space="preserve"> deux fois expréssément pour une période de 1 an</w:t>
      </w:r>
      <w:r w:rsidRPr="008B21AE">
        <w:rPr>
          <w:rFonts w:ascii="Verdana" w:hAnsi="Verdana"/>
          <w:bCs/>
          <w:sz w:val="20"/>
          <w:szCs w:val="20"/>
        </w:rPr>
        <w:t xml:space="preserve">, soit une durée maximale de quatre ans à compter de sa date de prise d’effet. A titre indicatif, la date de </w:t>
      </w:r>
      <w:r>
        <w:rPr>
          <w:rFonts w:ascii="Verdana" w:hAnsi="Verdana"/>
          <w:bCs/>
          <w:sz w:val="20"/>
          <w:szCs w:val="20"/>
        </w:rPr>
        <w:t xml:space="preserve">notification du marché est prévue </w:t>
      </w:r>
      <w:r w:rsidR="005443E1">
        <w:rPr>
          <w:rFonts w:ascii="Verdana" w:hAnsi="Verdana"/>
          <w:bCs/>
          <w:sz w:val="20"/>
          <w:szCs w:val="20"/>
        </w:rPr>
        <w:t xml:space="preserve">dans la première quinzaine </w:t>
      </w:r>
      <w:r w:rsidR="00BF6A33">
        <w:rPr>
          <w:rFonts w:ascii="Verdana" w:hAnsi="Verdana"/>
          <w:bCs/>
          <w:sz w:val="20"/>
          <w:szCs w:val="20"/>
        </w:rPr>
        <w:t xml:space="preserve">de mai 2026 </w:t>
      </w:r>
      <w:r>
        <w:rPr>
          <w:rFonts w:ascii="Verdana" w:hAnsi="Verdana"/>
          <w:bCs/>
          <w:sz w:val="20"/>
          <w:szCs w:val="20"/>
        </w:rPr>
        <w:t xml:space="preserve"> et la date de </w:t>
      </w:r>
      <w:r w:rsidRPr="008B21AE">
        <w:rPr>
          <w:rFonts w:ascii="Verdana" w:hAnsi="Verdana"/>
          <w:bCs/>
          <w:sz w:val="20"/>
          <w:szCs w:val="20"/>
        </w:rPr>
        <w:t>prise d’effet du marché est prévue le</w:t>
      </w:r>
      <w:r w:rsidR="00BF6A33">
        <w:rPr>
          <w:rFonts w:ascii="Verdana" w:hAnsi="Verdana"/>
          <w:bCs/>
          <w:sz w:val="20"/>
          <w:szCs w:val="20"/>
        </w:rPr>
        <w:t xml:space="preserve"> 01/08/2026</w:t>
      </w:r>
      <w:r w:rsidRPr="008B21AE">
        <w:rPr>
          <w:rFonts w:ascii="Verdana" w:hAnsi="Verdana"/>
          <w:bCs/>
          <w:sz w:val="20"/>
          <w:szCs w:val="20"/>
        </w:rPr>
        <w:t xml:space="preserve">. Cette date </w:t>
      </w:r>
      <w:r>
        <w:rPr>
          <w:rFonts w:ascii="Verdana" w:hAnsi="Verdana"/>
          <w:bCs/>
          <w:sz w:val="20"/>
          <w:szCs w:val="20"/>
        </w:rPr>
        <w:t>est</w:t>
      </w:r>
      <w:r w:rsidRPr="008B21AE">
        <w:rPr>
          <w:rFonts w:ascii="Verdana" w:hAnsi="Verdana"/>
          <w:bCs/>
          <w:sz w:val="20"/>
          <w:szCs w:val="20"/>
        </w:rPr>
        <w:t xml:space="preserve"> </w:t>
      </w:r>
      <w:r>
        <w:rPr>
          <w:rFonts w:ascii="Verdana" w:hAnsi="Verdana"/>
          <w:bCs/>
          <w:sz w:val="20"/>
          <w:szCs w:val="20"/>
        </w:rPr>
        <w:t xml:space="preserve">définitivement arrêtée </w:t>
      </w:r>
      <w:r w:rsidRPr="008B21AE">
        <w:rPr>
          <w:rFonts w:ascii="Verdana" w:hAnsi="Verdana"/>
          <w:bCs/>
          <w:sz w:val="20"/>
          <w:szCs w:val="20"/>
        </w:rPr>
        <w:t>dans le courrier de notification</w:t>
      </w:r>
      <w:r>
        <w:rPr>
          <w:rFonts w:ascii="Verdana" w:hAnsi="Verdana"/>
          <w:bCs/>
          <w:sz w:val="20"/>
          <w:szCs w:val="20"/>
        </w:rPr>
        <w:t xml:space="preserve">. </w:t>
      </w:r>
    </w:p>
    <w:p w14:paraId="6ABE204F" w14:textId="77777777" w:rsidR="00E100BD" w:rsidRPr="00CA7ACB" w:rsidRDefault="00E100BD" w:rsidP="00E100BD">
      <w:pPr>
        <w:spacing w:before="120"/>
        <w:jc w:val="both"/>
        <w:rPr>
          <w:rFonts w:ascii="Verdana" w:hAnsi="Verdana"/>
          <w:bCs/>
          <w:sz w:val="20"/>
          <w:szCs w:val="20"/>
        </w:rPr>
      </w:pPr>
      <w:r w:rsidRPr="00CA7ACB">
        <w:rPr>
          <w:rFonts w:ascii="Verdana" w:hAnsi="Verdana"/>
          <w:bCs/>
          <w:sz w:val="20"/>
          <w:szCs w:val="20"/>
        </w:rPr>
        <w:t xml:space="preserve">Aux fins de reconduction, France Travail se prononce au moins 3 mois calendaires avant l’échéance de la première période contractuelle d’exécution du marché en adressant </w:t>
      </w:r>
      <w:r>
        <w:rPr>
          <w:rFonts w:ascii="Verdana" w:hAnsi="Verdana"/>
          <w:bCs/>
          <w:sz w:val="20"/>
          <w:szCs w:val="20"/>
        </w:rPr>
        <w:t xml:space="preserve">au Titulaire </w:t>
      </w:r>
      <w:r w:rsidRPr="00CA7ACB">
        <w:rPr>
          <w:rFonts w:ascii="Verdana" w:hAnsi="Verdana"/>
          <w:bCs/>
          <w:sz w:val="20"/>
          <w:szCs w:val="20"/>
        </w:rPr>
        <w:t>sa décision de reconduire par courrier recommandé avec accusé de réception postale. Ce courrier mentionne le montant maximum du ou des lots reconduits pour la seconde période d’exécution du marché.</w:t>
      </w:r>
    </w:p>
    <w:p w14:paraId="1AEA7209" w14:textId="77777777" w:rsidR="00E100BD" w:rsidRDefault="00E100BD" w:rsidP="00E100BD">
      <w:pPr>
        <w:spacing w:before="120"/>
        <w:jc w:val="both"/>
        <w:rPr>
          <w:rFonts w:ascii="Verdana" w:hAnsi="Verdana"/>
          <w:bCs/>
          <w:sz w:val="20"/>
          <w:szCs w:val="20"/>
        </w:rPr>
      </w:pPr>
      <w:r w:rsidRPr="00CA7ACB">
        <w:rPr>
          <w:rFonts w:ascii="Verdana" w:hAnsi="Verdana"/>
          <w:bCs/>
          <w:sz w:val="20"/>
          <w:szCs w:val="20"/>
        </w:rPr>
        <w:t xml:space="preserve">Faute de décision notifiée dans ce délai, France Travail est considéré comme ayant renoncé à la reconduction. Le Titulaire ne peut refuser la reconduction du marché. Il ne saurait prétendre à aucune indemnité du fait de la non-reconduction. </w:t>
      </w:r>
    </w:p>
    <w:p w14:paraId="623029A9" w14:textId="6466B1A2" w:rsidR="008C2EFE" w:rsidRPr="001B630B" w:rsidRDefault="008C2EFE" w:rsidP="005667EB">
      <w:pPr>
        <w:spacing w:before="240"/>
        <w:jc w:val="both"/>
        <w:rPr>
          <w:rFonts w:ascii="Verdana" w:hAnsi="Verdana"/>
          <w:b/>
          <w:bCs/>
          <w:sz w:val="20"/>
          <w:szCs w:val="20"/>
        </w:rPr>
      </w:pPr>
      <w:r w:rsidRPr="001B630B">
        <w:rPr>
          <w:rFonts w:ascii="Verdana" w:hAnsi="Verdana"/>
          <w:b/>
          <w:bCs/>
          <w:sz w:val="20"/>
          <w:szCs w:val="20"/>
        </w:rPr>
        <w:t xml:space="preserve">IV. - PIECES CONSTITUTIVES DU MARCHE </w:t>
      </w:r>
    </w:p>
    <w:p w14:paraId="63F5E895" w14:textId="025365E9" w:rsidR="008C2EFE" w:rsidRPr="001B630B" w:rsidRDefault="008C2EFE" w:rsidP="0093237C">
      <w:pPr>
        <w:pStyle w:val="Retraitcorpsdetexte2"/>
        <w:spacing w:before="120" w:after="0" w:line="240" w:lineRule="auto"/>
        <w:ind w:left="0"/>
        <w:rPr>
          <w:rFonts w:ascii="Verdana" w:hAnsi="Verdana"/>
          <w:sz w:val="20"/>
          <w:szCs w:val="20"/>
        </w:rPr>
      </w:pPr>
      <w:r w:rsidRPr="001B630B">
        <w:rPr>
          <w:rFonts w:ascii="Verdana" w:hAnsi="Verdana"/>
          <w:sz w:val="20"/>
          <w:szCs w:val="20"/>
        </w:rPr>
        <w:lastRenderedPageBreak/>
        <w:t xml:space="preserve">Le marché est constitué des pièces suivantes, énumérées par ordre décroissant de priorité et </w:t>
      </w:r>
      <w:r w:rsidR="0013746D" w:rsidRPr="001B630B">
        <w:rPr>
          <w:rFonts w:ascii="Verdana" w:hAnsi="Verdana"/>
          <w:sz w:val="20"/>
          <w:szCs w:val="20"/>
        </w:rPr>
        <w:t>d</w:t>
      </w:r>
      <w:r w:rsidRPr="001B630B">
        <w:rPr>
          <w:rFonts w:ascii="Verdana" w:hAnsi="Verdana"/>
          <w:sz w:val="20"/>
          <w:szCs w:val="20"/>
        </w:rPr>
        <w:t xml:space="preserve">ont l’exemplaire conservé par </w:t>
      </w:r>
      <w:r w:rsidR="00082356">
        <w:rPr>
          <w:rFonts w:ascii="Verdana" w:hAnsi="Verdana"/>
          <w:sz w:val="20"/>
          <w:szCs w:val="20"/>
        </w:rPr>
        <w:t>France Travail</w:t>
      </w:r>
      <w:r w:rsidRPr="001B630B">
        <w:rPr>
          <w:rFonts w:ascii="Verdana" w:hAnsi="Verdana"/>
          <w:sz w:val="20"/>
          <w:szCs w:val="20"/>
        </w:rPr>
        <w:t xml:space="preserve"> fait </w:t>
      </w:r>
      <w:r w:rsidR="00F20D04" w:rsidRPr="001B630B">
        <w:rPr>
          <w:rFonts w:ascii="Verdana" w:hAnsi="Verdana"/>
          <w:sz w:val="20"/>
          <w:szCs w:val="20"/>
        </w:rPr>
        <w:t>seule foi</w:t>
      </w:r>
      <w:r w:rsidRPr="001B630B">
        <w:rPr>
          <w:rFonts w:ascii="Verdana" w:hAnsi="Verdana"/>
          <w:sz w:val="20"/>
          <w:szCs w:val="20"/>
        </w:rPr>
        <w:t xml:space="preserve"> en cas de contestation : </w:t>
      </w:r>
    </w:p>
    <w:p w14:paraId="5235E36B" w14:textId="16A882A4" w:rsidR="008C2EFE" w:rsidRPr="001B630B" w:rsidRDefault="008B21AE" w:rsidP="00C95D40">
      <w:pPr>
        <w:numPr>
          <w:ilvl w:val="0"/>
          <w:numId w:val="7"/>
        </w:numPr>
        <w:spacing w:before="120"/>
        <w:ind w:left="357" w:hanging="357"/>
        <w:jc w:val="both"/>
        <w:rPr>
          <w:rFonts w:ascii="Verdana" w:hAnsi="Verdana"/>
          <w:sz w:val="20"/>
          <w:szCs w:val="20"/>
        </w:rPr>
      </w:pPr>
      <w:r w:rsidRPr="001B630B">
        <w:rPr>
          <w:rFonts w:ascii="Verdana" w:hAnsi="Verdana"/>
          <w:sz w:val="20"/>
          <w:szCs w:val="20"/>
        </w:rPr>
        <w:t>Le</w:t>
      </w:r>
      <w:r w:rsidR="008C2EFE" w:rsidRPr="001B630B">
        <w:rPr>
          <w:rFonts w:ascii="Verdana" w:hAnsi="Verdana"/>
          <w:sz w:val="20"/>
          <w:szCs w:val="20"/>
        </w:rPr>
        <w:t xml:space="preserve"> Contrat ; </w:t>
      </w:r>
    </w:p>
    <w:p w14:paraId="7862574F" w14:textId="59A87DD5" w:rsidR="008C2EFE" w:rsidRPr="001B630B" w:rsidRDefault="008B21AE" w:rsidP="00C95D40">
      <w:pPr>
        <w:numPr>
          <w:ilvl w:val="0"/>
          <w:numId w:val="7"/>
        </w:numPr>
        <w:ind w:left="357" w:hanging="357"/>
        <w:jc w:val="both"/>
        <w:rPr>
          <w:rFonts w:ascii="Verdana" w:hAnsi="Verdana"/>
          <w:sz w:val="20"/>
          <w:szCs w:val="20"/>
        </w:rPr>
      </w:pPr>
      <w:r w:rsidRPr="001B630B">
        <w:rPr>
          <w:rFonts w:ascii="Verdana" w:hAnsi="Verdana"/>
          <w:sz w:val="20"/>
          <w:szCs w:val="20"/>
        </w:rPr>
        <w:t>Le</w:t>
      </w:r>
      <w:r w:rsidR="008C2EFE" w:rsidRPr="001B630B">
        <w:rPr>
          <w:rFonts w:ascii="Verdana" w:hAnsi="Verdana"/>
          <w:sz w:val="20"/>
          <w:szCs w:val="20"/>
        </w:rPr>
        <w:t xml:space="preserve"> Cahier des charges fonctionnel et technique (CCFT) ; </w:t>
      </w:r>
    </w:p>
    <w:p w14:paraId="6FBC70ED" w14:textId="2FF02D52" w:rsidR="008C2EFE" w:rsidRPr="001B630B" w:rsidRDefault="008B21AE" w:rsidP="00C95D40">
      <w:pPr>
        <w:numPr>
          <w:ilvl w:val="0"/>
          <w:numId w:val="7"/>
        </w:numPr>
        <w:jc w:val="both"/>
        <w:rPr>
          <w:rFonts w:ascii="Verdana" w:hAnsi="Verdana"/>
          <w:sz w:val="20"/>
          <w:szCs w:val="20"/>
        </w:rPr>
      </w:pPr>
      <w:r w:rsidRPr="001B630B">
        <w:rPr>
          <w:rFonts w:ascii="Verdana" w:hAnsi="Verdana"/>
          <w:sz w:val="20"/>
          <w:szCs w:val="20"/>
        </w:rPr>
        <w:t>Le</w:t>
      </w:r>
      <w:r w:rsidR="008C2EFE" w:rsidRPr="001B630B">
        <w:rPr>
          <w:rFonts w:ascii="Verdana" w:hAnsi="Verdana"/>
          <w:sz w:val="20"/>
          <w:szCs w:val="20"/>
        </w:rPr>
        <w:t xml:space="preserve"> </w:t>
      </w:r>
      <w:r w:rsidR="00EA4FBB" w:rsidRPr="001B630B">
        <w:rPr>
          <w:rFonts w:ascii="Verdana" w:hAnsi="Verdana"/>
          <w:sz w:val="20"/>
          <w:szCs w:val="20"/>
        </w:rPr>
        <w:t xml:space="preserve">bordereau </w:t>
      </w:r>
      <w:r w:rsidR="008C2EFE" w:rsidRPr="001B630B">
        <w:rPr>
          <w:rFonts w:ascii="Verdana" w:hAnsi="Verdana"/>
          <w:sz w:val="20"/>
          <w:szCs w:val="20"/>
        </w:rPr>
        <w:t>des prix</w:t>
      </w:r>
      <w:r w:rsidR="008162FE" w:rsidRPr="001B630B">
        <w:rPr>
          <w:rFonts w:ascii="Verdana" w:hAnsi="Verdana"/>
          <w:sz w:val="20"/>
          <w:szCs w:val="20"/>
        </w:rPr>
        <w:t xml:space="preserve"> du lot considéré</w:t>
      </w:r>
    </w:p>
    <w:p w14:paraId="2B451E6C" w14:textId="2C076D92" w:rsidR="008C2EFE" w:rsidRPr="001B630B" w:rsidRDefault="008B21AE" w:rsidP="00C95D40">
      <w:pPr>
        <w:numPr>
          <w:ilvl w:val="0"/>
          <w:numId w:val="7"/>
        </w:numPr>
        <w:jc w:val="both"/>
        <w:rPr>
          <w:rFonts w:ascii="Verdana" w:hAnsi="Verdana"/>
          <w:sz w:val="20"/>
          <w:szCs w:val="20"/>
        </w:rPr>
      </w:pPr>
      <w:r w:rsidRPr="001B630B">
        <w:rPr>
          <w:rFonts w:ascii="Verdana" w:hAnsi="Verdana"/>
          <w:sz w:val="20"/>
          <w:szCs w:val="20"/>
        </w:rPr>
        <w:t>Le</w:t>
      </w:r>
      <w:r w:rsidR="008C2EFE" w:rsidRPr="001B630B">
        <w:rPr>
          <w:rFonts w:ascii="Verdana" w:hAnsi="Verdana"/>
          <w:sz w:val="20"/>
          <w:szCs w:val="20"/>
        </w:rPr>
        <w:t xml:space="preserve"> cadre de réponse portant Proposition technique du </w:t>
      </w:r>
      <w:r w:rsidR="00082356">
        <w:rPr>
          <w:rFonts w:ascii="Verdana" w:hAnsi="Verdana"/>
          <w:sz w:val="20"/>
          <w:szCs w:val="20"/>
        </w:rPr>
        <w:t>T</w:t>
      </w:r>
      <w:r w:rsidR="009245F6" w:rsidRPr="001B630B">
        <w:rPr>
          <w:rFonts w:ascii="Verdana" w:hAnsi="Verdana"/>
          <w:sz w:val="20"/>
          <w:szCs w:val="20"/>
        </w:rPr>
        <w:t>itulaire</w:t>
      </w:r>
      <w:r w:rsidR="008162FE" w:rsidRPr="001B630B">
        <w:rPr>
          <w:rFonts w:ascii="Verdana" w:hAnsi="Verdana"/>
          <w:sz w:val="20"/>
          <w:szCs w:val="20"/>
        </w:rPr>
        <w:t xml:space="preserve"> </w:t>
      </w:r>
      <w:r w:rsidR="008C2EFE" w:rsidRPr="001B630B">
        <w:rPr>
          <w:rFonts w:ascii="Verdana" w:hAnsi="Verdana"/>
          <w:sz w:val="20"/>
          <w:szCs w:val="20"/>
        </w:rPr>
        <w:t xml:space="preserve">; </w:t>
      </w:r>
    </w:p>
    <w:p w14:paraId="15ACE57C" w14:textId="34033828" w:rsidR="008C2EFE" w:rsidRPr="001B630B" w:rsidRDefault="008B21AE" w:rsidP="00C95D40">
      <w:pPr>
        <w:numPr>
          <w:ilvl w:val="0"/>
          <w:numId w:val="7"/>
        </w:numPr>
        <w:jc w:val="both"/>
        <w:rPr>
          <w:rFonts w:ascii="Verdana" w:hAnsi="Verdana"/>
          <w:sz w:val="20"/>
          <w:szCs w:val="20"/>
        </w:rPr>
      </w:pPr>
      <w:r w:rsidRPr="001B630B">
        <w:rPr>
          <w:rFonts w:ascii="Verdana" w:hAnsi="Verdana"/>
          <w:sz w:val="20"/>
          <w:szCs w:val="20"/>
        </w:rPr>
        <w:t>La</w:t>
      </w:r>
      <w:r w:rsidR="008C2EFE" w:rsidRPr="001B630B">
        <w:rPr>
          <w:rFonts w:ascii="Verdana" w:hAnsi="Verdana"/>
          <w:sz w:val="20"/>
          <w:szCs w:val="20"/>
        </w:rPr>
        <w:t xml:space="preserve"> ou les Demandes d’acceptation d’un sous-traitant et d’agrément de ses conditions de paiement.</w:t>
      </w:r>
    </w:p>
    <w:p w14:paraId="221557CA" w14:textId="7A8E2042" w:rsidR="008C2EFE" w:rsidRPr="001B630B" w:rsidRDefault="008C2EFE" w:rsidP="0093237C">
      <w:pPr>
        <w:pStyle w:val="Retraitcorpsdetexte2"/>
        <w:spacing w:before="120" w:after="0" w:line="240" w:lineRule="auto"/>
        <w:ind w:left="0"/>
        <w:rPr>
          <w:rFonts w:ascii="Verdana" w:hAnsi="Verdana"/>
          <w:sz w:val="20"/>
          <w:szCs w:val="20"/>
        </w:rPr>
      </w:pPr>
      <w:r w:rsidRPr="001B630B">
        <w:rPr>
          <w:rFonts w:ascii="Verdana" w:hAnsi="Verdana"/>
          <w:sz w:val="20"/>
          <w:szCs w:val="20"/>
        </w:rPr>
        <w:t xml:space="preserve">Les avenants le cas échéant conclus et les ordres de </w:t>
      </w:r>
      <w:r w:rsidR="00F20D04" w:rsidRPr="001B630B">
        <w:rPr>
          <w:rFonts w:ascii="Verdana" w:hAnsi="Verdana"/>
          <w:sz w:val="20"/>
          <w:szCs w:val="20"/>
        </w:rPr>
        <w:t>service le cas échéant notifié</w:t>
      </w:r>
      <w:r w:rsidRPr="001B630B">
        <w:rPr>
          <w:rFonts w:ascii="Verdana" w:hAnsi="Verdana"/>
          <w:sz w:val="20"/>
          <w:szCs w:val="20"/>
        </w:rPr>
        <w:t xml:space="preserve"> en cours d’exécution du marché en sont également des pièces constitutives. </w:t>
      </w:r>
    </w:p>
    <w:p w14:paraId="561BE1D8" w14:textId="01B2F6C5" w:rsidR="008C2EFE" w:rsidRPr="001B630B" w:rsidRDefault="008C2EFE" w:rsidP="005667EB">
      <w:pPr>
        <w:autoSpaceDE w:val="0"/>
        <w:autoSpaceDN w:val="0"/>
        <w:adjustRightInd w:val="0"/>
        <w:spacing w:before="240"/>
        <w:jc w:val="both"/>
        <w:rPr>
          <w:rFonts w:ascii="Verdana" w:hAnsi="Verdana"/>
          <w:b/>
          <w:bCs/>
          <w:sz w:val="20"/>
          <w:szCs w:val="20"/>
        </w:rPr>
      </w:pPr>
      <w:r w:rsidRPr="001B630B">
        <w:rPr>
          <w:rFonts w:ascii="Verdana" w:hAnsi="Verdana"/>
          <w:b/>
          <w:bCs/>
          <w:sz w:val="20"/>
          <w:szCs w:val="20"/>
        </w:rPr>
        <w:t xml:space="preserve">V. </w:t>
      </w:r>
      <w:r w:rsidR="008B21AE" w:rsidRPr="001B630B">
        <w:rPr>
          <w:rFonts w:ascii="Verdana" w:hAnsi="Verdana"/>
          <w:b/>
          <w:bCs/>
          <w:sz w:val="20"/>
          <w:szCs w:val="20"/>
        </w:rPr>
        <w:t>- MODALITES</w:t>
      </w:r>
      <w:r w:rsidRPr="001B630B">
        <w:rPr>
          <w:rFonts w:ascii="Verdana" w:hAnsi="Verdana"/>
          <w:b/>
          <w:bCs/>
          <w:sz w:val="20"/>
          <w:szCs w:val="20"/>
        </w:rPr>
        <w:t xml:space="preserve"> D’EXECUTION DU MARCHE </w:t>
      </w:r>
    </w:p>
    <w:p w14:paraId="40440FF8" w14:textId="144BC2F5" w:rsidR="008C2EFE" w:rsidRPr="001B630B" w:rsidRDefault="008C2EFE" w:rsidP="0093237C">
      <w:pPr>
        <w:autoSpaceDE w:val="0"/>
        <w:autoSpaceDN w:val="0"/>
        <w:adjustRightInd w:val="0"/>
        <w:spacing w:before="120"/>
        <w:jc w:val="both"/>
        <w:rPr>
          <w:rFonts w:ascii="Verdana" w:hAnsi="Verdana"/>
          <w:b/>
          <w:bCs/>
          <w:sz w:val="20"/>
          <w:szCs w:val="20"/>
        </w:rPr>
      </w:pPr>
      <w:r w:rsidRPr="001B630B">
        <w:rPr>
          <w:rFonts w:ascii="Verdana" w:hAnsi="Verdana"/>
          <w:b/>
          <w:bCs/>
          <w:sz w:val="20"/>
          <w:szCs w:val="20"/>
        </w:rPr>
        <w:t xml:space="preserve">V.1. -  Modalités d’exécution des prestations </w:t>
      </w:r>
    </w:p>
    <w:p w14:paraId="02925A48" w14:textId="77777777" w:rsidR="006B27CF" w:rsidRDefault="00C10170" w:rsidP="0093237C">
      <w:pPr>
        <w:autoSpaceDE w:val="0"/>
        <w:autoSpaceDN w:val="0"/>
        <w:adjustRightInd w:val="0"/>
        <w:spacing w:before="120"/>
        <w:jc w:val="both"/>
        <w:rPr>
          <w:rFonts w:ascii="Verdana" w:hAnsi="Verdana"/>
          <w:sz w:val="20"/>
          <w:szCs w:val="20"/>
        </w:rPr>
      </w:pPr>
      <w:r w:rsidRPr="00D36A56">
        <w:rPr>
          <w:rFonts w:ascii="Verdana" w:hAnsi="Verdana"/>
          <w:sz w:val="20"/>
          <w:szCs w:val="20"/>
        </w:rPr>
        <w:t xml:space="preserve">Les prestations </w:t>
      </w:r>
      <w:r w:rsidR="006B27CF">
        <w:rPr>
          <w:rFonts w:ascii="Verdana" w:hAnsi="Verdana"/>
          <w:sz w:val="20"/>
          <w:szCs w:val="20"/>
        </w:rPr>
        <w:t xml:space="preserve">fofaitaires font l’objet d’un ordre de service. </w:t>
      </w:r>
    </w:p>
    <w:p w14:paraId="6847755F" w14:textId="43F2C23B" w:rsidR="00C10170" w:rsidRPr="00D36A56" w:rsidRDefault="006B27CF" w:rsidP="0093237C">
      <w:pPr>
        <w:autoSpaceDE w:val="0"/>
        <w:autoSpaceDN w:val="0"/>
        <w:adjustRightInd w:val="0"/>
        <w:spacing w:before="120"/>
        <w:jc w:val="both"/>
        <w:rPr>
          <w:rFonts w:ascii="Verdana" w:hAnsi="Verdana"/>
          <w:sz w:val="20"/>
          <w:szCs w:val="20"/>
        </w:rPr>
      </w:pPr>
      <w:r>
        <w:rPr>
          <w:rFonts w:ascii="Verdana" w:hAnsi="Verdana"/>
          <w:sz w:val="20"/>
          <w:szCs w:val="20"/>
        </w:rPr>
        <w:t xml:space="preserve">Les prestations </w:t>
      </w:r>
      <w:r w:rsidR="008B21AE">
        <w:rPr>
          <w:rFonts w:ascii="Verdana" w:hAnsi="Verdana"/>
          <w:sz w:val="20"/>
          <w:szCs w:val="20"/>
        </w:rPr>
        <w:t>unitaires sont commandées en tant que besoin par bons de commande</w:t>
      </w:r>
      <w:r w:rsidR="00F443FC">
        <w:rPr>
          <w:rFonts w:ascii="Verdana" w:hAnsi="Verdana"/>
          <w:sz w:val="20"/>
          <w:szCs w:val="20"/>
        </w:rPr>
        <w:t>.</w:t>
      </w:r>
    </w:p>
    <w:p w14:paraId="49C73ACF" w14:textId="109EE8A9" w:rsidR="00412F95" w:rsidRPr="001B630B" w:rsidRDefault="00412F95" w:rsidP="0093237C">
      <w:pPr>
        <w:autoSpaceDE w:val="0"/>
        <w:autoSpaceDN w:val="0"/>
        <w:adjustRightInd w:val="0"/>
        <w:spacing w:before="120"/>
        <w:jc w:val="both"/>
        <w:rPr>
          <w:rFonts w:ascii="Verdana" w:hAnsi="Verdana"/>
          <w:sz w:val="20"/>
          <w:szCs w:val="20"/>
        </w:rPr>
      </w:pPr>
      <w:r w:rsidRPr="00D36A56">
        <w:rPr>
          <w:rFonts w:ascii="Verdana" w:hAnsi="Verdana"/>
          <w:sz w:val="20"/>
          <w:szCs w:val="20"/>
        </w:rPr>
        <w:t>Le</w:t>
      </w:r>
      <w:r w:rsidR="000C7E55" w:rsidRPr="00D36A56">
        <w:rPr>
          <w:rFonts w:ascii="Verdana" w:hAnsi="Verdana"/>
          <w:sz w:val="20"/>
          <w:szCs w:val="20"/>
        </w:rPr>
        <w:t>s</w:t>
      </w:r>
      <w:r w:rsidRPr="00D36A56">
        <w:rPr>
          <w:rFonts w:ascii="Verdana" w:hAnsi="Verdana"/>
          <w:sz w:val="20"/>
          <w:szCs w:val="20"/>
        </w:rPr>
        <w:t xml:space="preserve"> bon</w:t>
      </w:r>
      <w:r w:rsidR="000C7E55" w:rsidRPr="00D36A56">
        <w:rPr>
          <w:rFonts w:ascii="Verdana" w:hAnsi="Verdana"/>
          <w:sz w:val="20"/>
          <w:szCs w:val="20"/>
        </w:rPr>
        <w:t>s</w:t>
      </w:r>
      <w:r w:rsidRPr="00D36A56">
        <w:rPr>
          <w:rFonts w:ascii="Verdana" w:hAnsi="Verdana"/>
          <w:sz w:val="20"/>
          <w:szCs w:val="20"/>
        </w:rPr>
        <w:t xml:space="preserve"> de commande, généré</w:t>
      </w:r>
      <w:r w:rsidR="000C7E55" w:rsidRPr="00D36A56">
        <w:rPr>
          <w:rFonts w:ascii="Verdana" w:hAnsi="Verdana"/>
          <w:sz w:val="20"/>
          <w:szCs w:val="20"/>
        </w:rPr>
        <w:t>s par SAP, sont</w:t>
      </w:r>
      <w:r w:rsidRPr="00D36A56">
        <w:rPr>
          <w:rFonts w:ascii="Verdana" w:hAnsi="Verdana"/>
          <w:sz w:val="20"/>
          <w:szCs w:val="20"/>
        </w:rPr>
        <w:t xml:space="preserve"> transmis au </w:t>
      </w:r>
      <w:r w:rsidR="007943B0" w:rsidRPr="00D36A56">
        <w:rPr>
          <w:rFonts w:ascii="Verdana" w:hAnsi="Verdana"/>
          <w:sz w:val="20"/>
          <w:szCs w:val="20"/>
        </w:rPr>
        <w:t xml:space="preserve">Titulaire </w:t>
      </w:r>
      <w:r w:rsidRPr="00D36A56">
        <w:rPr>
          <w:rFonts w:ascii="Verdana" w:hAnsi="Verdana"/>
          <w:sz w:val="20"/>
          <w:szCs w:val="20"/>
        </w:rPr>
        <w:t xml:space="preserve">par tout moyen au plus tard </w:t>
      </w:r>
      <w:r w:rsidR="00DD61CE" w:rsidRPr="00D36A56">
        <w:rPr>
          <w:rFonts w:ascii="Verdana" w:hAnsi="Verdana"/>
          <w:sz w:val="20"/>
          <w:szCs w:val="20"/>
        </w:rPr>
        <w:t xml:space="preserve">15 (quinze) </w:t>
      </w:r>
      <w:r w:rsidRPr="00D36A56">
        <w:rPr>
          <w:rFonts w:ascii="Verdana" w:hAnsi="Verdana"/>
          <w:sz w:val="20"/>
          <w:szCs w:val="20"/>
        </w:rPr>
        <w:t xml:space="preserve">jours </w:t>
      </w:r>
      <w:r w:rsidR="001930CA" w:rsidRPr="00D36A56">
        <w:rPr>
          <w:rFonts w:ascii="Verdana" w:hAnsi="Verdana"/>
          <w:sz w:val="20"/>
          <w:szCs w:val="20"/>
        </w:rPr>
        <w:t>ouvrés</w:t>
      </w:r>
      <w:r w:rsidRPr="00D36A56">
        <w:rPr>
          <w:rFonts w:ascii="Verdana" w:hAnsi="Verdana"/>
          <w:sz w:val="20"/>
          <w:szCs w:val="20"/>
        </w:rPr>
        <w:t xml:space="preserve"> avant la date de réalisation des prestations demandées et comporte</w:t>
      </w:r>
      <w:r w:rsidR="000C7E55" w:rsidRPr="00D36A56">
        <w:rPr>
          <w:rFonts w:ascii="Verdana" w:hAnsi="Verdana"/>
          <w:sz w:val="20"/>
          <w:szCs w:val="20"/>
        </w:rPr>
        <w:t>nt</w:t>
      </w:r>
      <w:r w:rsidRPr="00D36A56">
        <w:rPr>
          <w:rFonts w:ascii="Verdana" w:hAnsi="Verdana"/>
          <w:sz w:val="20"/>
          <w:szCs w:val="20"/>
        </w:rPr>
        <w:t xml:space="preserve"> les mentions suivantes :</w:t>
      </w:r>
      <w:r w:rsidRPr="001B630B">
        <w:rPr>
          <w:rFonts w:ascii="Verdana" w:hAnsi="Verdana"/>
          <w:sz w:val="20"/>
          <w:szCs w:val="20"/>
        </w:rPr>
        <w:t xml:space="preserve"> </w:t>
      </w:r>
    </w:p>
    <w:p w14:paraId="458227E0" w14:textId="5209D2E4" w:rsidR="00412F95" w:rsidRPr="001B630B" w:rsidRDefault="00412F95" w:rsidP="00C95D40">
      <w:pPr>
        <w:numPr>
          <w:ilvl w:val="0"/>
          <w:numId w:val="8"/>
        </w:numPr>
        <w:tabs>
          <w:tab w:val="clear" w:pos="720"/>
          <w:tab w:val="num" w:pos="360"/>
        </w:tabs>
        <w:suppressAutoHyphens w:val="0"/>
        <w:autoSpaceDE w:val="0"/>
        <w:autoSpaceDN w:val="0"/>
        <w:adjustRightInd w:val="0"/>
        <w:spacing w:before="120"/>
        <w:ind w:left="357" w:hanging="357"/>
        <w:jc w:val="both"/>
        <w:rPr>
          <w:rFonts w:ascii="Verdana" w:hAnsi="Verdana"/>
          <w:sz w:val="20"/>
          <w:szCs w:val="20"/>
        </w:rPr>
      </w:pPr>
      <w:r w:rsidRPr="001B630B">
        <w:rPr>
          <w:rFonts w:ascii="Verdana" w:hAnsi="Verdana"/>
          <w:sz w:val="20"/>
          <w:szCs w:val="20"/>
        </w:rPr>
        <w:t xml:space="preserve">la raison ou dénomination sociale </w:t>
      </w:r>
      <w:r w:rsidR="000C7E55" w:rsidRPr="001B630B">
        <w:rPr>
          <w:rFonts w:ascii="Verdana" w:hAnsi="Verdana"/>
          <w:sz w:val="20"/>
          <w:szCs w:val="20"/>
        </w:rPr>
        <w:t xml:space="preserve">et adresse complète du </w:t>
      </w:r>
      <w:r w:rsidR="007943B0" w:rsidRPr="001B630B">
        <w:rPr>
          <w:rFonts w:ascii="Verdana" w:hAnsi="Verdana"/>
          <w:sz w:val="20"/>
          <w:szCs w:val="20"/>
        </w:rPr>
        <w:t xml:space="preserve">Titulaire </w:t>
      </w:r>
      <w:r w:rsidRPr="001B630B">
        <w:rPr>
          <w:rFonts w:ascii="Verdana" w:hAnsi="Verdana"/>
          <w:sz w:val="20"/>
          <w:szCs w:val="20"/>
        </w:rPr>
        <w:t xml:space="preserve">ou, en cas de groupement d’opérateurs économiques constitué en application </w:t>
      </w:r>
      <w:r w:rsidR="003236D9" w:rsidRPr="001B630B">
        <w:rPr>
          <w:rFonts w:ascii="Verdana" w:hAnsi="Verdana"/>
          <w:sz w:val="20"/>
          <w:szCs w:val="20"/>
        </w:rPr>
        <w:t xml:space="preserve">des </w:t>
      </w:r>
      <w:r w:rsidR="003236D9" w:rsidRPr="001B630B">
        <w:rPr>
          <w:rFonts w:ascii="Verdana" w:hAnsi="Verdana"/>
          <w:bCs/>
          <w:sz w:val="20"/>
          <w:szCs w:val="20"/>
        </w:rPr>
        <w:t>articles R. 2142-19 à R. 2142-27 du code de la commande publique</w:t>
      </w:r>
      <w:r w:rsidRPr="001B630B">
        <w:rPr>
          <w:rFonts w:ascii="Verdana" w:hAnsi="Verdana"/>
          <w:sz w:val="20"/>
          <w:szCs w:val="20"/>
        </w:rPr>
        <w:t xml:space="preserve">, du mandataire du groupement </w:t>
      </w:r>
      <w:r w:rsidR="007943B0" w:rsidRPr="001B630B">
        <w:rPr>
          <w:rFonts w:ascii="Verdana" w:hAnsi="Verdana"/>
          <w:sz w:val="20"/>
          <w:szCs w:val="20"/>
        </w:rPr>
        <w:t xml:space="preserve">Titulaire </w:t>
      </w:r>
      <w:r w:rsidRPr="001B630B">
        <w:rPr>
          <w:rFonts w:ascii="Verdana" w:hAnsi="Verdana"/>
          <w:sz w:val="20"/>
          <w:szCs w:val="20"/>
        </w:rPr>
        <w:t xml:space="preserve">et le cas échéant du membre du groupement exécutant </w:t>
      </w:r>
      <w:r w:rsidR="001659C1">
        <w:rPr>
          <w:rFonts w:ascii="Verdana" w:hAnsi="Verdana"/>
          <w:sz w:val="20"/>
          <w:szCs w:val="20"/>
        </w:rPr>
        <w:t xml:space="preserve">les </w:t>
      </w:r>
      <w:r w:rsidRPr="001B630B">
        <w:rPr>
          <w:rFonts w:ascii="Verdana" w:hAnsi="Verdana"/>
          <w:sz w:val="20"/>
          <w:szCs w:val="20"/>
        </w:rPr>
        <w:t>prestation</w:t>
      </w:r>
      <w:r w:rsidR="001659C1">
        <w:rPr>
          <w:rFonts w:ascii="Verdana" w:hAnsi="Verdana"/>
          <w:sz w:val="20"/>
          <w:szCs w:val="20"/>
        </w:rPr>
        <w:t>s</w:t>
      </w:r>
      <w:r w:rsidRPr="001B630B">
        <w:rPr>
          <w:rFonts w:ascii="Verdana" w:hAnsi="Verdana"/>
          <w:sz w:val="20"/>
          <w:szCs w:val="20"/>
        </w:rPr>
        <w:t xml:space="preserve"> ; </w:t>
      </w:r>
    </w:p>
    <w:p w14:paraId="2D4093D1" w14:textId="5DEC5F73" w:rsidR="00412F95" w:rsidRPr="001B630B" w:rsidRDefault="00412F95" w:rsidP="00C95D40">
      <w:pPr>
        <w:numPr>
          <w:ilvl w:val="0"/>
          <w:numId w:val="8"/>
        </w:numPr>
        <w:tabs>
          <w:tab w:val="clear" w:pos="720"/>
          <w:tab w:val="num" w:pos="360"/>
        </w:tabs>
        <w:suppressAutoHyphens w:val="0"/>
        <w:autoSpaceDE w:val="0"/>
        <w:autoSpaceDN w:val="0"/>
        <w:adjustRightInd w:val="0"/>
        <w:ind w:left="357" w:hanging="357"/>
        <w:jc w:val="both"/>
        <w:rPr>
          <w:rFonts w:ascii="Verdana" w:hAnsi="Verdana"/>
          <w:sz w:val="20"/>
          <w:szCs w:val="20"/>
        </w:rPr>
      </w:pPr>
      <w:r w:rsidRPr="001B630B">
        <w:rPr>
          <w:rFonts w:ascii="Verdana" w:hAnsi="Verdana"/>
          <w:sz w:val="20"/>
          <w:szCs w:val="20"/>
        </w:rPr>
        <w:t xml:space="preserve">le cas échéant, la raison ou dénomination sociale et adresse complète du sous-traitant exécutant </w:t>
      </w:r>
      <w:r w:rsidR="001659C1">
        <w:rPr>
          <w:rFonts w:ascii="Verdana" w:hAnsi="Verdana"/>
          <w:sz w:val="20"/>
          <w:szCs w:val="20"/>
        </w:rPr>
        <w:t xml:space="preserve">les </w:t>
      </w:r>
      <w:r w:rsidRPr="001B630B">
        <w:rPr>
          <w:rFonts w:ascii="Verdana" w:hAnsi="Verdana"/>
          <w:sz w:val="20"/>
          <w:szCs w:val="20"/>
        </w:rPr>
        <w:t>prestation</w:t>
      </w:r>
      <w:r w:rsidR="001659C1">
        <w:rPr>
          <w:rFonts w:ascii="Verdana" w:hAnsi="Verdana"/>
          <w:sz w:val="20"/>
          <w:szCs w:val="20"/>
        </w:rPr>
        <w:t>s</w:t>
      </w:r>
      <w:r w:rsidRPr="001B630B">
        <w:rPr>
          <w:rFonts w:ascii="Verdana" w:hAnsi="Verdana"/>
          <w:sz w:val="20"/>
          <w:szCs w:val="20"/>
        </w:rPr>
        <w:t xml:space="preserve"> ; </w:t>
      </w:r>
    </w:p>
    <w:p w14:paraId="217391CB" w14:textId="68C5D3BB" w:rsidR="00412F95" w:rsidRPr="001B630B" w:rsidRDefault="00412F95" w:rsidP="00C95D40">
      <w:pPr>
        <w:numPr>
          <w:ilvl w:val="0"/>
          <w:numId w:val="8"/>
        </w:numPr>
        <w:tabs>
          <w:tab w:val="clear" w:pos="720"/>
          <w:tab w:val="num" w:pos="360"/>
        </w:tabs>
        <w:suppressAutoHyphens w:val="0"/>
        <w:autoSpaceDE w:val="0"/>
        <w:autoSpaceDN w:val="0"/>
        <w:adjustRightInd w:val="0"/>
        <w:ind w:left="357" w:hanging="357"/>
        <w:jc w:val="both"/>
        <w:rPr>
          <w:rFonts w:ascii="Verdana" w:hAnsi="Verdana"/>
          <w:sz w:val="20"/>
          <w:szCs w:val="20"/>
        </w:rPr>
      </w:pPr>
      <w:r w:rsidRPr="001B630B">
        <w:rPr>
          <w:rFonts w:ascii="Verdana" w:hAnsi="Verdana"/>
          <w:sz w:val="20"/>
          <w:szCs w:val="20"/>
        </w:rPr>
        <w:t xml:space="preserve">le numéro du marché; </w:t>
      </w:r>
    </w:p>
    <w:p w14:paraId="69ACDC8E" w14:textId="1FFB7C7B" w:rsidR="00412F95" w:rsidRPr="001B630B" w:rsidRDefault="00412F95" w:rsidP="00C95D40">
      <w:pPr>
        <w:numPr>
          <w:ilvl w:val="0"/>
          <w:numId w:val="8"/>
        </w:numPr>
        <w:tabs>
          <w:tab w:val="clear" w:pos="720"/>
          <w:tab w:val="num" w:pos="360"/>
        </w:tabs>
        <w:suppressAutoHyphens w:val="0"/>
        <w:autoSpaceDE w:val="0"/>
        <w:autoSpaceDN w:val="0"/>
        <w:adjustRightInd w:val="0"/>
        <w:ind w:left="357" w:hanging="357"/>
        <w:jc w:val="both"/>
        <w:rPr>
          <w:rFonts w:ascii="Verdana" w:hAnsi="Verdana"/>
          <w:sz w:val="20"/>
          <w:szCs w:val="20"/>
        </w:rPr>
      </w:pPr>
      <w:r w:rsidRPr="001B630B">
        <w:rPr>
          <w:rFonts w:ascii="Verdana" w:hAnsi="Verdana"/>
          <w:sz w:val="20"/>
          <w:szCs w:val="20"/>
        </w:rPr>
        <w:t xml:space="preserve">le numéro et la date d’émission du bon de commande ; </w:t>
      </w:r>
    </w:p>
    <w:p w14:paraId="27961C30" w14:textId="5016AAD3" w:rsidR="00412F95" w:rsidRPr="001B630B" w:rsidRDefault="00412F95" w:rsidP="00C95D40">
      <w:pPr>
        <w:numPr>
          <w:ilvl w:val="0"/>
          <w:numId w:val="8"/>
        </w:numPr>
        <w:tabs>
          <w:tab w:val="clear" w:pos="720"/>
          <w:tab w:val="num" w:pos="360"/>
        </w:tabs>
        <w:suppressAutoHyphens w:val="0"/>
        <w:autoSpaceDE w:val="0"/>
        <w:autoSpaceDN w:val="0"/>
        <w:adjustRightInd w:val="0"/>
        <w:ind w:left="357" w:hanging="357"/>
        <w:jc w:val="both"/>
        <w:rPr>
          <w:rFonts w:ascii="Verdana" w:hAnsi="Verdana"/>
          <w:sz w:val="20"/>
          <w:szCs w:val="20"/>
        </w:rPr>
      </w:pPr>
      <w:r w:rsidRPr="001B630B">
        <w:rPr>
          <w:rFonts w:ascii="Verdana" w:hAnsi="Verdana"/>
          <w:sz w:val="20"/>
          <w:szCs w:val="20"/>
        </w:rPr>
        <w:t>la nature de</w:t>
      </w:r>
      <w:r w:rsidR="001659C1">
        <w:rPr>
          <w:rFonts w:ascii="Verdana" w:hAnsi="Verdana"/>
          <w:sz w:val="20"/>
          <w:szCs w:val="20"/>
        </w:rPr>
        <w:t>s</w:t>
      </w:r>
      <w:r w:rsidRPr="001B630B">
        <w:rPr>
          <w:rFonts w:ascii="Verdana" w:hAnsi="Verdana"/>
          <w:sz w:val="20"/>
          <w:szCs w:val="20"/>
        </w:rPr>
        <w:t xml:space="preserve"> prestation</w:t>
      </w:r>
      <w:r w:rsidR="001659C1">
        <w:rPr>
          <w:rFonts w:ascii="Verdana" w:hAnsi="Verdana"/>
          <w:sz w:val="20"/>
          <w:szCs w:val="20"/>
        </w:rPr>
        <w:t>s</w:t>
      </w:r>
      <w:r w:rsidRPr="001B630B">
        <w:rPr>
          <w:rFonts w:ascii="Verdana" w:hAnsi="Verdana"/>
          <w:sz w:val="20"/>
          <w:szCs w:val="20"/>
        </w:rPr>
        <w:t xml:space="preserve"> attendue</w:t>
      </w:r>
      <w:r w:rsidR="001659C1">
        <w:rPr>
          <w:rFonts w:ascii="Verdana" w:hAnsi="Verdana"/>
          <w:sz w:val="20"/>
          <w:szCs w:val="20"/>
        </w:rPr>
        <w:t>s</w:t>
      </w:r>
      <w:r w:rsidRPr="001B630B">
        <w:rPr>
          <w:rFonts w:ascii="Verdana" w:hAnsi="Verdana"/>
          <w:sz w:val="20"/>
          <w:szCs w:val="20"/>
        </w:rPr>
        <w:t xml:space="preserve"> et la date à laquelle elle doit être exécutée ; </w:t>
      </w:r>
    </w:p>
    <w:p w14:paraId="44C426CB" w14:textId="10A437A6" w:rsidR="00412F95" w:rsidRPr="001B630B" w:rsidRDefault="00412F95" w:rsidP="00C95D40">
      <w:pPr>
        <w:numPr>
          <w:ilvl w:val="0"/>
          <w:numId w:val="8"/>
        </w:numPr>
        <w:tabs>
          <w:tab w:val="clear" w:pos="720"/>
          <w:tab w:val="num" w:pos="360"/>
        </w:tabs>
        <w:suppressAutoHyphens w:val="0"/>
        <w:autoSpaceDE w:val="0"/>
        <w:autoSpaceDN w:val="0"/>
        <w:adjustRightInd w:val="0"/>
        <w:ind w:left="357" w:hanging="357"/>
        <w:jc w:val="both"/>
        <w:rPr>
          <w:rFonts w:ascii="Verdana" w:hAnsi="Verdana"/>
          <w:sz w:val="20"/>
          <w:szCs w:val="20"/>
        </w:rPr>
      </w:pPr>
      <w:r w:rsidRPr="001B630B">
        <w:rPr>
          <w:rFonts w:ascii="Verdana" w:hAnsi="Verdana"/>
          <w:sz w:val="20"/>
          <w:szCs w:val="20"/>
        </w:rPr>
        <w:t xml:space="preserve">le lieu de réalisation </w:t>
      </w:r>
      <w:r w:rsidR="001659C1">
        <w:rPr>
          <w:rFonts w:ascii="Verdana" w:hAnsi="Verdana"/>
          <w:sz w:val="20"/>
          <w:szCs w:val="20"/>
        </w:rPr>
        <w:t>des</w:t>
      </w:r>
      <w:r w:rsidRPr="001B630B">
        <w:rPr>
          <w:rFonts w:ascii="Verdana" w:hAnsi="Verdana"/>
          <w:sz w:val="20"/>
          <w:szCs w:val="20"/>
        </w:rPr>
        <w:t xml:space="preserve"> prestation</w:t>
      </w:r>
      <w:r w:rsidR="001659C1">
        <w:rPr>
          <w:rFonts w:ascii="Verdana" w:hAnsi="Verdana"/>
          <w:sz w:val="20"/>
          <w:szCs w:val="20"/>
        </w:rPr>
        <w:t>s</w:t>
      </w:r>
      <w:r w:rsidRPr="001B630B">
        <w:rPr>
          <w:rFonts w:ascii="Verdana" w:hAnsi="Verdana"/>
          <w:sz w:val="20"/>
          <w:szCs w:val="20"/>
        </w:rPr>
        <w:t xml:space="preserve"> ; </w:t>
      </w:r>
    </w:p>
    <w:p w14:paraId="34110CEB" w14:textId="65D8A458" w:rsidR="00412F95" w:rsidRPr="001B630B" w:rsidRDefault="00412F95" w:rsidP="00C95D40">
      <w:pPr>
        <w:numPr>
          <w:ilvl w:val="0"/>
          <w:numId w:val="8"/>
        </w:numPr>
        <w:tabs>
          <w:tab w:val="clear" w:pos="720"/>
          <w:tab w:val="num" w:pos="360"/>
        </w:tabs>
        <w:suppressAutoHyphens w:val="0"/>
        <w:autoSpaceDE w:val="0"/>
        <w:autoSpaceDN w:val="0"/>
        <w:adjustRightInd w:val="0"/>
        <w:ind w:left="357" w:hanging="357"/>
        <w:jc w:val="both"/>
        <w:rPr>
          <w:rFonts w:ascii="Verdana" w:hAnsi="Verdana"/>
          <w:sz w:val="20"/>
          <w:szCs w:val="20"/>
        </w:rPr>
      </w:pPr>
      <w:r w:rsidRPr="001B630B">
        <w:rPr>
          <w:rFonts w:ascii="Verdana" w:hAnsi="Verdana"/>
          <w:sz w:val="20"/>
          <w:szCs w:val="20"/>
        </w:rPr>
        <w:t xml:space="preserve">le montant total HT de la commande. </w:t>
      </w:r>
    </w:p>
    <w:p w14:paraId="0721DB62" w14:textId="2A903C9F" w:rsidR="00412F95" w:rsidRPr="001B630B" w:rsidRDefault="00412F95" w:rsidP="0093237C">
      <w:pPr>
        <w:spacing w:before="120"/>
        <w:jc w:val="both"/>
        <w:rPr>
          <w:rFonts w:ascii="Verdana" w:hAnsi="Verdana"/>
          <w:sz w:val="20"/>
          <w:szCs w:val="20"/>
        </w:rPr>
      </w:pPr>
      <w:r w:rsidRPr="001B630B">
        <w:rPr>
          <w:rFonts w:ascii="Verdana" w:hAnsi="Verdana"/>
          <w:sz w:val="20"/>
          <w:szCs w:val="20"/>
        </w:rPr>
        <w:t xml:space="preserve">Sous réserve des dispositions du présent article </w:t>
      </w:r>
      <w:r w:rsidR="00F443FC">
        <w:rPr>
          <w:rFonts w:ascii="Verdana" w:hAnsi="Verdana"/>
          <w:sz w:val="20"/>
          <w:szCs w:val="20"/>
        </w:rPr>
        <w:t xml:space="preserve">ci-dessous </w:t>
      </w:r>
      <w:r w:rsidRPr="001B630B">
        <w:rPr>
          <w:rFonts w:ascii="Verdana" w:hAnsi="Verdana"/>
          <w:sz w:val="20"/>
          <w:szCs w:val="20"/>
        </w:rPr>
        <w:t xml:space="preserve">relatives à l’annulation d’un bon de commande, chaque bon de commande est impératif. En cas de difficultés prévisibles ou déjà connues dans l’exécution d’un bon de commande, le </w:t>
      </w:r>
      <w:r w:rsidR="007943B0" w:rsidRPr="001B630B">
        <w:rPr>
          <w:rFonts w:ascii="Verdana" w:hAnsi="Verdana"/>
          <w:sz w:val="20"/>
          <w:szCs w:val="20"/>
        </w:rPr>
        <w:t xml:space="preserve">Titulaire </w:t>
      </w:r>
      <w:r w:rsidRPr="001B630B">
        <w:rPr>
          <w:rFonts w:ascii="Verdana" w:hAnsi="Verdana"/>
          <w:sz w:val="20"/>
          <w:szCs w:val="20"/>
        </w:rPr>
        <w:t xml:space="preserve">en avertit immédiatement l’émetteur par courriel explicitant de manière détaillée et vérifiable la nature de ces difficultés. </w:t>
      </w:r>
    </w:p>
    <w:p w14:paraId="00FBC653" w14:textId="79984A7F" w:rsidR="00412F95" w:rsidRPr="001B630B" w:rsidRDefault="00082356" w:rsidP="0093237C">
      <w:pPr>
        <w:spacing w:before="120"/>
        <w:jc w:val="both"/>
        <w:rPr>
          <w:rFonts w:ascii="Verdana" w:hAnsi="Verdana"/>
          <w:sz w:val="20"/>
          <w:szCs w:val="20"/>
        </w:rPr>
      </w:pPr>
      <w:r>
        <w:rPr>
          <w:rFonts w:ascii="Verdana" w:hAnsi="Verdana"/>
          <w:sz w:val="20"/>
          <w:szCs w:val="20"/>
        </w:rPr>
        <w:t>France Travail</w:t>
      </w:r>
      <w:r w:rsidR="00412F95" w:rsidRPr="001B630B">
        <w:rPr>
          <w:rFonts w:ascii="Verdana" w:hAnsi="Verdana"/>
          <w:sz w:val="20"/>
          <w:szCs w:val="20"/>
        </w:rPr>
        <w:t xml:space="preserve"> se réserve le droit d’annuler à tout moment un bon de commande, sous réserve d’en informer le </w:t>
      </w:r>
      <w:r w:rsidR="007943B0" w:rsidRPr="001B630B">
        <w:rPr>
          <w:rFonts w:ascii="Verdana" w:hAnsi="Verdana"/>
          <w:sz w:val="20"/>
          <w:szCs w:val="20"/>
        </w:rPr>
        <w:t xml:space="preserve">Titulaire </w:t>
      </w:r>
      <w:r w:rsidR="00412F95" w:rsidRPr="001B630B">
        <w:rPr>
          <w:rFonts w:ascii="Verdana" w:hAnsi="Verdana"/>
          <w:sz w:val="20"/>
          <w:szCs w:val="20"/>
        </w:rPr>
        <w:t xml:space="preserve">par courriel ou télécopie préalablement à sa date d’exécution. Le </w:t>
      </w:r>
      <w:r>
        <w:rPr>
          <w:rFonts w:ascii="Verdana" w:hAnsi="Verdana"/>
          <w:sz w:val="20"/>
          <w:szCs w:val="20"/>
        </w:rPr>
        <w:t>T</w:t>
      </w:r>
      <w:r w:rsidR="009245F6" w:rsidRPr="001B630B">
        <w:rPr>
          <w:rFonts w:ascii="Verdana" w:hAnsi="Verdana"/>
          <w:sz w:val="20"/>
          <w:szCs w:val="20"/>
        </w:rPr>
        <w:t>itulaire</w:t>
      </w:r>
      <w:r w:rsidR="00412F95" w:rsidRPr="001B630B">
        <w:rPr>
          <w:rFonts w:ascii="Verdana" w:hAnsi="Verdana"/>
          <w:sz w:val="20"/>
          <w:szCs w:val="20"/>
        </w:rPr>
        <w:t xml:space="preserve"> reconnaît être parfaitement informé de ce que cette annulation n’ouvre pas droit au paiement d’indemnités. </w:t>
      </w:r>
    </w:p>
    <w:p w14:paraId="17E08DF8" w14:textId="75569947" w:rsidR="008C2EFE" w:rsidRPr="001B630B" w:rsidRDefault="00FA5EFD" w:rsidP="005667EB">
      <w:pPr>
        <w:autoSpaceDE w:val="0"/>
        <w:autoSpaceDN w:val="0"/>
        <w:adjustRightInd w:val="0"/>
        <w:spacing w:before="240"/>
        <w:jc w:val="both"/>
        <w:rPr>
          <w:rFonts w:ascii="Verdana" w:hAnsi="Verdana"/>
          <w:b/>
          <w:bCs/>
          <w:sz w:val="20"/>
          <w:szCs w:val="20"/>
        </w:rPr>
      </w:pPr>
      <w:r w:rsidRPr="001B630B">
        <w:rPr>
          <w:rFonts w:ascii="Verdana" w:hAnsi="Verdana"/>
          <w:b/>
          <w:bCs/>
          <w:sz w:val="20"/>
          <w:szCs w:val="20"/>
        </w:rPr>
        <w:t>V.</w:t>
      </w:r>
      <w:r w:rsidR="00E67612" w:rsidRPr="001B630B">
        <w:rPr>
          <w:rFonts w:ascii="Verdana" w:hAnsi="Verdana"/>
          <w:b/>
          <w:bCs/>
          <w:sz w:val="20"/>
          <w:szCs w:val="20"/>
        </w:rPr>
        <w:t>2</w:t>
      </w:r>
      <w:r w:rsidR="008C2EFE" w:rsidRPr="001B630B">
        <w:rPr>
          <w:rFonts w:ascii="Verdana" w:hAnsi="Verdana"/>
          <w:b/>
          <w:bCs/>
          <w:sz w:val="20"/>
          <w:szCs w:val="20"/>
        </w:rPr>
        <w:t xml:space="preserve">. -  Modifications du périmètre du marché </w:t>
      </w:r>
    </w:p>
    <w:p w14:paraId="6CDEBF70" w14:textId="52519F56" w:rsidR="00AC4D27" w:rsidRDefault="00C10170" w:rsidP="0093237C">
      <w:pPr>
        <w:spacing w:before="120"/>
        <w:jc w:val="both"/>
        <w:rPr>
          <w:rFonts w:ascii="Verdana" w:hAnsi="Verdana"/>
          <w:sz w:val="20"/>
          <w:szCs w:val="20"/>
        </w:rPr>
      </w:pPr>
      <w:r w:rsidRPr="001B630B">
        <w:rPr>
          <w:rFonts w:ascii="Verdana" w:hAnsi="Verdana"/>
          <w:sz w:val="20"/>
          <w:szCs w:val="20"/>
        </w:rPr>
        <w:t>L’ajout</w:t>
      </w:r>
      <w:r w:rsidR="003F6314">
        <w:rPr>
          <w:rFonts w:ascii="Verdana" w:hAnsi="Verdana"/>
          <w:sz w:val="20"/>
          <w:szCs w:val="20"/>
        </w:rPr>
        <w:t xml:space="preserve"> </w:t>
      </w:r>
      <w:r w:rsidRPr="001B630B">
        <w:rPr>
          <w:rFonts w:ascii="Verdana" w:hAnsi="Verdana"/>
          <w:sz w:val="20"/>
          <w:szCs w:val="20"/>
        </w:rPr>
        <w:t xml:space="preserve">d’un site </w:t>
      </w:r>
      <w:r w:rsidR="003F6314" w:rsidRPr="001B630B">
        <w:rPr>
          <w:rFonts w:ascii="Verdana" w:hAnsi="Verdana"/>
          <w:sz w:val="20"/>
          <w:szCs w:val="20"/>
        </w:rPr>
        <w:t>f</w:t>
      </w:r>
      <w:r w:rsidR="003F6314">
        <w:rPr>
          <w:rFonts w:ascii="Verdana" w:hAnsi="Verdana"/>
          <w:sz w:val="20"/>
          <w:szCs w:val="20"/>
        </w:rPr>
        <w:t>ait</w:t>
      </w:r>
      <w:r w:rsidR="003F6314" w:rsidRPr="001B630B">
        <w:rPr>
          <w:rFonts w:ascii="Verdana" w:hAnsi="Verdana"/>
          <w:sz w:val="20"/>
          <w:szCs w:val="20"/>
        </w:rPr>
        <w:t xml:space="preserve"> </w:t>
      </w:r>
      <w:r w:rsidRPr="001B630B">
        <w:rPr>
          <w:rFonts w:ascii="Verdana" w:hAnsi="Verdana"/>
          <w:sz w:val="20"/>
          <w:szCs w:val="20"/>
        </w:rPr>
        <w:t xml:space="preserve">l’objet </w:t>
      </w:r>
      <w:r w:rsidR="00AC4D27">
        <w:rPr>
          <w:rFonts w:ascii="Verdana" w:hAnsi="Verdana"/>
          <w:sz w:val="20"/>
          <w:szCs w:val="20"/>
        </w:rPr>
        <w:t xml:space="preserve">d’une demande de devis par France Travail. A l’appui de sa demande, </w:t>
      </w:r>
      <w:r w:rsidR="00082356">
        <w:rPr>
          <w:rFonts w:ascii="Verdana" w:hAnsi="Verdana"/>
          <w:sz w:val="20"/>
          <w:szCs w:val="20"/>
        </w:rPr>
        <w:t>France Travail</w:t>
      </w:r>
      <w:r w:rsidRPr="001B630B">
        <w:rPr>
          <w:rFonts w:ascii="Verdana" w:hAnsi="Verdana"/>
          <w:sz w:val="20"/>
          <w:szCs w:val="20"/>
        </w:rPr>
        <w:t xml:space="preserve"> communique au </w:t>
      </w:r>
      <w:r w:rsidR="00082356">
        <w:rPr>
          <w:rFonts w:ascii="Verdana" w:hAnsi="Verdana"/>
          <w:sz w:val="20"/>
          <w:szCs w:val="20"/>
        </w:rPr>
        <w:t>T</w:t>
      </w:r>
      <w:r w:rsidR="009245F6" w:rsidRPr="001B630B">
        <w:rPr>
          <w:rFonts w:ascii="Verdana" w:hAnsi="Verdana"/>
          <w:sz w:val="20"/>
          <w:szCs w:val="20"/>
        </w:rPr>
        <w:t>itulaire</w:t>
      </w:r>
      <w:r w:rsidRPr="001B630B">
        <w:rPr>
          <w:rFonts w:ascii="Verdana" w:hAnsi="Verdana"/>
          <w:sz w:val="20"/>
          <w:szCs w:val="20"/>
        </w:rPr>
        <w:t xml:space="preserve"> l’adresse du nouveau site</w:t>
      </w:r>
      <w:r w:rsidR="00F443FC">
        <w:rPr>
          <w:rFonts w:ascii="Verdana" w:hAnsi="Verdana"/>
          <w:sz w:val="20"/>
          <w:szCs w:val="20"/>
        </w:rPr>
        <w:t xml:space="preserve"> ainsi que</w:t>
      </w:r>
      <w:r w:rsidRPr="001B630B">
        <w:rPr>
          <w:rFonts w:ascii="Verdana" w:hAnsi="Verdana"/>
          <w:sz w:val="20"/>
          <w:szCs w:val="20"/>
        </w:rPr>
        <w:t xml:space="preserve"> ses caractéristiques particulières</w:t>
      </w:r>
      <w:r w:rsidR="00F443FC">
        <w:rPr>
          <w:rFonts w:ascii="Verdana" w:hAnsi="Verdana"/>
          <w:sz w:val="20"/>
          <w:szCs w:val="20"/>
        </w:rPr>
        <w:t xml:space="preserve"> </w:t>
      </w:r>
      <w:r w:rsidR="006C1B41">
        <w:rPr>
          <w:rFonts w:ascii="Verdana" w:hAnsi="Verdana"/>
          <w:sz w:val="20"/>
          <w:szCs w:val="20"/>
        </w:rPr>
        <w:t>(notamment les effectifs, les contenants et leur volume</w:t>
      </w:r>
      <w:r w:rsidR="006B27CF">
        <w:rPr>
          <w:rFonts w:ascii="Verdana" w:hAnsi="Verdana"/>
          <w:sz w:val="20"/>
          <w:szCs w:val="20"/>
        </w:rPr>
        <w:t xml:space="preserve"> ainsi que sur la fréquence de collecte</w:t>
      </w:r>
      <w:r w:rsidR="006C1B41">
        <w:rPr>
          <w:rFonts w:ascii="Verdana" w:hAnsi="Verdana"/>
          <w:sz w:val="20"/>
          <w:szCs w:val="20"/>
        </w:rPr>
        <w:t>)</w:t>
      </w:r>
      <w:r w:rsidR="006B27CF">
        <w:rPr>
          <w:rFonts w:ascii="Verdana" w:hAnsi="Verdana"/>
          <w:sz w:val="20"/>
          <w:szCs w:val="20"/>
        </w:rPr>
        <w:t>.</w:t>
      </w:r>
    </w:p>
    <w:p w14:paraId="49154CD7" w14:textId="386CCE74" w:rsidR="009043D6" w:rsidRDefault="00AC4D27" w:rsidP="00AC4D27">
      <w:pPr>
        <w:suppressAutoHyphens w:val="0"/>
        <w:jc w:val="both"/>
        <w:rPr>
          <w:rFonts w:ascii="Verdana" w:hAnsi="Verdana"/>
          <w:sz w:val="20"/>
          <w:szCs w:val="20"/>
        </w:rPr>
      </w:pPr>
      <w:r>
        <w:rPr>
          <w:rFonts w:ascii="Verdana" w:hAnsi="Verdana"/>
          <w:sz w:val="20"/>
          <w:szCs w:val="20"/>
        </w:rPr>
        <w:t>A réception de la demande, le</w:t>
      </w:r>
      <w:r w:rsidR="00F443FC">
        <w:rPr>
          <w:rFonts w:ascii="Verdana" w:hAnsi="Verdana"/>
          <w:sz w:val="20"/>
          <w:szCs w:val="20"/>
        </w:rPr>
        <w:t xml:space="preserve"> Titulaire di</w:t>
      </w:r>
      <w:r w:rsidR="006C1B41">
        <w:rPr>
          <w:rFonts w:ascii="Verdana" w:hAnsi="Verdana"/>
          <w:sz w:val="20"/>
          <w:szCs w:val="20"/>
        </w:rPr>
        <w:t>s</w:t>
      </w:r>
      <w:r w:rsidR="00F443FC">
        <w:rPr>
          <w:rFonts w:ascii="Verdana" w:hAnsi="Verdana"/>
          <w:sz w:val="20"/>
          <w:szCs w:val="20"/>
        </w:rPr>
        <w:t xml:space="preserve">pose d’un délai de 15 jours pour faire parvenir </w:t>
      </w:r>
      <w:r>
        <w:rPr>
          <w:rFonts w:ascii="Verdana" w:hAnsi="Verdana"/>
          <w:sz w:val="20"/>
          <w:szCs w:val="20"/>
        </w:rPr>
        <w:t>son</w:t>
      </w:r>
      <w:r w:rsidR="00F443FC">
        <w:rPr>
          <w:rFonts w:ascii="Verdana" w:hAnsi="Verdana"/>
          <w:sz w:val="20"/>
          <w:szCs w:val="20"/>
        </w:rPr>
        <w:t xml:space="preserve"> </w:t>
      </w:r>
      <w:r w:rsidR="00386CFB">
        <w:rPr>
          <w:rFonts w:ascii="Verdana" w:hAnsi="Verdana"/>
          <w:sz w:val="20"/>
          <w:szCs w:val="20"/>
        </w:rPr>
        <w:t>devis à France Travail</w:t>
      </w:r>
      <w:r>
        <w:rPr>
          <w:rFonts w:ascii="Verdana" w:hAnsi="Verdana"/>
          <w:sz w:val="20"/>
          <w:szCs w:val="20"/>
        </w:rPr>
        <w:t xml:space="preserve"> qui peut</w:t>
      </w:r>
      <w:r w:rsidR="003F6314">
        <w:rPr>
          <w:rFonts w:ascii="Verdana" w:hAnsi="Verdana"/>
          <w:sz w:val="20"/>
          <w:szCs w:val="20"/>
        </w:rPr>
        <w:t xml:space="preserve"> </w:t>
      </w:r>
      <w:r>
        <w:rPr>
          <w:rFonts w:ascii="Verdana" w:hAnsi="Verdana"/>
          <w:sz w:val="20"/>
          <w:szCs w:val="20"/>
        </w:rPr>
        <w:t>le discuter. L’accord de France Travail est formalisé par sa signature au bas du devis</w:t>
      </w:r>
      <w:r w:rsidR="00827EE3">
        <w:rPr>
          <w:rFonts w:ascii="Verdana" w:hAnsi="Verdana"/>
          <w:sz w:val="20"/>
          <w:szCs w:val="20"/>
        </w:rPr>
        <w:t xml:space="preserve">. Ce devis vaut </w:t>
      </w:r>
      <w:r>
        <w:rPr>
          <w:rFonts w:ascii="Verdana" w:hAnsi="Verdana"/>
          <w:sz w:val="20"/>
          <w:szCs w:val="20"/>
        </w:rPr>
        <w:t>avenant</w:t>
      </w:r>
      <w:r w:rsidR="00827EE3">
        <w:rPr>
          <w:rFonts w:ascii="Verdana" w:hAnsi="Verdana"/>
          <w:sz w:val="20"/>
          <w:szCs w:val="20"/>
        </w:rPr>
        <w:t xml:space="preserve"> qui doit être notifié au Titulaire avant tout commencement d’exécution</w:t>
      </w:r>
      <w:r w:rsidR="009043D6">
        <w:rPr>
          <w:rFonts w:ascii="Verdana" w:hAnsi="Verdana"/>
          <w:sz w:val="20"/>
          <w:szCs w:val="20"/>
        </w:rPr>
        <w:t>.</w:t>
      </w:r>
      <w:r>
        <w:rPr>
          <w:rFonts w:ascii="Verdana" w:hAnsi="Verdana"/>
          <w:sz w:val="20"/>
          <w:szCs w:val="20"/>
        </w:rPr>
        <w:t xml:space="preserve"> </w:t>
      </w:r>
      <w:r w:rsidR="009043D6">
        <w:rPr>
          <w:rFonts w:ascii="Verdana" w:hAnsi="Verdana"/>
          <w:sz w:val="20"/>
          <w:szCs w:val="20"/>
        </w:rPr>
        <w:t xml:space="preserve"> </w:t>
      </w:r>
    </w:p>
    <w:p w14:paraId="6300D021" w14:textId="4E06F3BC" w:rsidR="00C10170" w:rsidRPr="001B630B" w:rsidRDefault="009043D6" w:rsidP="0093237C">
      <w:pPr>
        <w:suppressAutoHyphens w:val="0"/>
        <w:spacing w:before="120" w:after="120"/>
        <w:jc w:val="both"/>
        <w:rPr>
          <w:rFonts w:ascii="Verdana" w:hAnsi="Verdana"/>
          <w:sz w:val="20"/>
          <w:szCs w:val="20"/>
        </w:rPr>
      </w:pPr>
      <w:r>
        <w:rPr>
          <w:rFonts w:ascii="Verdana" w:hAnsi="Verdana"/>
          <w:sz w:val="20"/>
          <w:szCs w:val="20"/>
        </w:rPr>
        <w:t xml:space="preserve">Les </w:t>
      </w:r>
      <w:r w:rsidR="00C10170" w:rsidRPr="001B630B">
        <w:rPr>
          <w:rFonts w:ascii="Verdana" w:hAnsi="Verdana"/>
          <w:sz w:val="20"/>
          <w:szCs w:val="20"/>
        </w:rPr>
        <w:t xml:space="preserve">clés et/ou badges correspondants </w:t>
      </w:r>
      <w:r>
        <w:rPr>
          <w:rFonts w:ascii="Verdana" w:hAnsi="Verdana"/>
          <w:sz w:val="20"/>
          <w:szCs w:val="20"/>
        </w:rPr>
        <w:t xml:space="preserve">sont remis au Titulaire après notification de l’avenant ou de l’ordre de service et </w:t>
      </w:r>
      <w:r w:rsidR="00C10170" w:rsidRPr="001B630B">
        <w:rPr>
          <w:rFonts w:ascii="Verdana" w:hAnsi="Verdana"/>
          <w:sz w:val="20"/>
          <w:szCs w:val="20"/>
        </w:rPr>
        <w:t>au moins un mois calendaire avant la date à partir de laquelle l</w:t>
      </w:r>
      <w:r w:rsidR="001659C1">
        <w:rPr>
          <w:rFonts w:ascii="Verdana" w:hAnsi="Verdana"/>
          <w:sz w:val="20"/>
          <w:szCs w:val="20"/>
        </w:rPr>
        <w:t>es</w:t>
      </w:r>
      <w:r w:rsidR="00C10170" w:rsidRPr="001B630B">
        <w:rPr>
          <w:rFonts w:ascii="Verdana" w:hAnsi="Verdana"/>
          <w:sz w:val="20"/>
          <w:szCs w:val="20"/>
        </w:rPr>
        <w:t xml:space="preserve"> prestation</w:t>
      </w:r>
      <w:r w:rsidR="001659C1">
        <w:rPr>
          <w:rFonts w:ascii="Verdana" w:hAnsi="Verdana"/>
          <w:sz w:val="20"/>
          <w:szCs w:val="20"/>
        </w:rPr>
        <w:t>s</w:t>
      </w:r>
      <w:r w:rsidR="00C10170" w:rsidRPr="001B630B">
        <w:rPr>
          <w:rFonts w:ascii="Verdana" w:hAnsi="Verdana"/>
          <w:sz w:val="20"/>
          <w:szCs w:val="20"/>
        </w:rPr>
        <w:t xml:space="preserve"> doi</w:t>
      </w:r>
      <w:r w:rsidR="001659C1">
        <w:rPr>
          <w:rFonts w:ascii="Verdana" w:hAnsi="Verdana"/>
          <w:sz w:val="20"/>
          <w:szCs w:val="20"/>
        </w:rPr>
        <w:t>ven</w:t>
      </w:r>
      <w:r w:rsidR="00C10170" w:rsidRPr="001B630B">
        <w:rPr>
          <w:rFonts w:ascii="Verdana" w:hAnsi="Verdana"/>
          <w:sz w:val="20"/>
          <w:szCs w:val="20"/>
        </w:rPr>
        <w:t>t démarrer.</w:t>
      </w:r>
    </w:p>
    <w:p w14:paraId="5C61BAAC" w14:textId="615BD45C" w:rsidR="003F6314" w:rsidRDefault="003F6314" w:rsidP="00827EE3">
      <w:pPr>
        <w:suppressAutoHyphens w:val="0"/>
        <w:jc w:val="both"/>
        <w:rPr>
          <w:rFonts w:ascii="Verdana" w:hAnsi="Verdana"/>
          <w:sz w:val="20"/>
          <w:szCs w:val="20"/>
        </w:rPr>
      </w:pPr>
      <w:r>
        <w:rPr>
          <w:rFonts w:ascii="Verdana" w:hAnsi="Verdana"/>
          <w:sz w:val="20"/>
          <w:szCs w:val="20"/>
        </w:rPr>
        <w:lastRenderedPageBreak/>
        <w:t xml:space="preserve">La suppression d’un site fait l’objet d’une communication au Titulaire dans les conditions prévues par l’article </w:t>
      </w:r>
      <w:r w:rsidRPr="005667EB">
        <w:rPr>
          <w:rFonts w:ascii="Verdana" w:hAnsi="Verdana"/>
          <w:sz w:val="20"/>
          <w:szCs w:val="20"/>
        </w:rPr>
        <w:t>5.1.7</w:t>
      </w:r>
      <w:r w:rsidR="006B27CF" w:rsidRPr="005667EB">
        <w:rPr>
          <w:rFonts w:ascii="Verdana" w:hAnsi="Verdana"/>
          <w:sz w:val="20"/>
          <w:szCs w:val="20"/>
        </w:rPr>
        <w:t>.</w:t>
      </w:r>
      <w:r w:rsidR="005667EB" w:rsidRPr="005667EB">
        <w:rPr>
          <w:rFonts w:ascii="Verdana" w:hAnsi="Verdana"/>
          <w:sz w:val="20"/>
          <w:szCs w:val="20"/>
        </w:rPr>
        <w:t>1</w:t>
      </w:r>
      <w:r w:rsidRPr="005667EB">
        <w:rPr>
          <w:rFonts w:ascii="Verdana" w:hAnsi="Verdana"/>
          <w:sz w:val="20"/>
          <w:szCs w:val="20"/>
        </w:rPr>
        <w:t>) du Cahier des charges fonctionnel et technique (CCFT).</w:t>
      </w:r>
    </w:p>
    <w:p w14:paraId="158C53C4" w14:textId="783513DA" w:rsidR="003F6314" w:rsidRDefault="003F6314" w:rsidP="0093237C">
      <w:pPr>
        <w:suppressAutoHyphens w:val="0"/>
        <w:spacing w:before="120"/>
        <w:jc w:val="both"/>
        <w:rPr>
          <w:rFonts w:ascii="Verdana" w:hAnsi="Verdana"/>
          <w:sz w:val="20"/>
          <w:szCs w:val="20"/>
        </w:rPr>
      </w:pPr>
      <w:r>
        <w:rPr>
          <w:rFonts w:ascii="Verdana" w:hAnsi="Verdana"/>
          <w:sz w:val="20"/>
          <w:szCs w:val="20"/>
        </w:rPr>
        <w:t>Le déménagement fait l’objet d’une information du Titulaire dans les conditions prévues à l’article 5.1.7</w:t>
      </w:r>
      <w:r w:rsidR="006B27CF">
        <w:rPr>
          <w:rFonts w:ascii="Verdana" w:hAnsi="Verdana"/>
          <w:sz w:val="20"/>
          <w:szCs w:val="20"/>
        </w:rPr>
        <w:t>.3)</w:t>
      </w:r>
      <w:r>
        <w:rPr>
          <w:rFonts w:ascii="Verdana" w:hAnsi="Verdana"/>
          <w:sz w:val="20"/>
          <w:szCs w:val="20"/>
        </w:rPr>
        <w:t xml:space="preserve"> du </w:t>
      </w:r>
      <w:r w:rsidRPr="001B630B">
        <w:rPr>
          <w:rFonts w:ascii="Verdana" w:hAnsi="Verdana"/>
          <w:sz w:val="20"/>
          <w:szCs w:val="20"/>
        </w:rPr>
        <w:t>Cahier des charges fonctionnel et technique (CCFT)</w:t>
      </w:r>
      <w:r w:rsidR="00093A1E">
        <w:rPr>
          <w:rFonts w:ascii="Verdana" w:hAnsi="Verdana"/>
          <w:sz w:val="20"/>
          <w:szCs w:val="20"/>
        </w:rPr>
        <w:t>.</w:t>
      </w:r>
      <w:r>
        <w:rPr>
          <w:rFonts w:ascii="Verdana" w:hAnsi="Verdana"/>
          <w:sz w:val="20"/>
          <w:szCs w:val="20"/>
        </w:rPr>
        <w:t xml:space="preserve"> Ce dernier peut, s’il l’estime nécessaire, proposer à France Travail un devis pour les surcoûts occasionnés par ce déménagement. L’accord de France Travail est formalisé par sa signature au bas du devis. Ce devis vaut avenant qui doit être notifié au Titulaire avant tout commencement d’exécution.  </w:t>
      </w:r>
    </w:p>
    <w:p w14:paraId="7783814F" w14:textId="31289A74" w:rsidR="003F6314" w:rsidRDefault="00ED6953" w:rsidP="0093237C">
      <w:pPr>
        <w:suppressAutoHyphens w:val="0"/>
        <w:spacing w:before="120" w:after="120"/>
        <w:jc w:val="both"/>
        <w:rPr>
          <w:rFonts w:ascii="Verdana" w:hAnsi="Verdana"/>
          <w:sz w:val="20"/>
          <w:szCs w:val="20"/>
        </w:rPr>
      </w:pPr>
      <w:r>
        <w:rPr>
          <w:rFonts w:ascii="Verdana" w:hAnsi="Verdana"/>
          <w:sz w:val="20"/>
          <w:szCs w:val="20"/>
        </w:rPr>
        <w:t>Dans tous les cas, l</w:t>
      </w:r>
      <w:r w:rsidR="00B06F92" w:rsidRPr="001B630B">
        <w:rPr>
          <w:rFonts w:ascii="Verdana" w:hAnsi="Verdana"/>
          <w:sz w:val="20"/>
          <w:szCs w:val="20"/>
        </w:rPr>
        <w:t>’ajout</w:t>
      </w:r>
      <w:r w:rsidR="00093A1E">
        <w:rPr>
          <w:rFonts w:ascii="Verdana" w:hAnsi="Verdana"/>
          <w:sz w:val="20"/>
          <w:szCs w:val="20"/>
        </w:rPr>
        <w:t xml:space="preserve">, </w:t>
      </w:r>
      <w:r w:rsidR="00B06F92" w:rsidRPr="001B630B">
        <w:rPr>
          <w:rFonts w:ascii="Verdana" w:hAnsi="Verdana"/>
          <w:sz w:val="20"/>
          <w:szCs w:val="20"/>
        </w:rPr>
        <w:t xml:space="preserve">la suppression </w:t>
      </w:r>
      <w:r w:rsidR="00093A1E">
        <w:rPr>
          <w:rFonts w:ascii="Verdana" w:hAnsi="Verdana"/>
          <w:sz w:val="20"/>
          <w:szCs w:val="20"/>
        </w:rPr>
        <w:t xml:space="preserve">ou le déménagement </w:t>
      </w:r>
      <w:r w:rsidR="00B06F92" w:rsidRPr="001B630B">
        <w:rPr>
          <w:rFonts w:ascii="Verdana" w:hAnsi="Verdana"/>
          <w:sz w:val="20"/>
          <w:szCs w:val="20"/>
        </w:rPr>
        <w:t xml:space="preserve">d’un site </w:t>
      </w:r>
      <w:r w:rsidR="00C10170" w:rsidRPr="001B630B">
        <w:rPr>
          <w:rFonts w:ascii="Verdana" w:hAnsi="Verdana"/>
          <w:sz w:val="20"/>
          <w:szCs w:val="20"/>
        </w:rPr>
        <w:t xml:space="preserve">donnent lieu à la mise à jour </w:t>
      </w:r>
      <w:r w:rsidR="00B06F92" w:rsidRPr="001B630B">
        <w:rPr>
          <w:rFonts w:ascii="Verdana" w:hAnsi="Verdana"/>
          <w:sz w:val="20"/>
          <w:szCs w:val="20"/>
        </w:rPr>
        <w:t xml:space="preserve">de </w:t>
      </w:r>
      <w:r w:rsidR="00B06F92" w:rsidRPr="00E56245">
        <w:rPr>
          <w:rFonts w:ascii="Verdana" w:hAnsi="Verdana"/>
          <w:sz w:val="20"/>
          <w:szCs w:val="20"/>
        </w:rPr>
        <w:t xml:space="preserve">l’annexe </w:t>
      </w:r>
      <w:r w:rsidR="00F22541" w:rsidRPr="00E56245">
        <w:rPr>
          <w:rFonts w:ascii="Verdana" w:hAnsi="Verdana"/>
          <w:sz w:val="20"/>
          <w:szCs w:val="20"/>
        </w:rPr>
        <w:t xml:space="preserve">1 </w:t>
      </w:r>
      <w:r w:rsidR="00C10170" w:rsidRPr="00E56245">
        <w:rPr>
          <w:rFonts w:ascii="Verdana" w:hAnsi="Verdana"/>
          <w:sz w:val="20"/>
          <w:szCs w:val="20"/>
        </w:rPr>
        <w:t xml:space="preserve">du Cahier des charges fonctionnel et technique (CCFT). </w:t>
      </w:r>
      <w:r w:rsidR="00082356" w:rsidRPr="00E56245">
        <w:rPr>
          <w:rFonts w:ascii="Verdana" w:hAnsi="Verdana"/>
          <w:sz w:val="20"/>
          <w:szCs w:val="20"/>
        </w:rPr>
        <w:t xml:space="preserve">France Travail </w:t>
      </w:r>
      <w:r w:rsidR="00C10170" w:rsidRPr="00E56245">
        <w:rPr>
          <w:rFonts w:ascii="Verdana" w:hAnsi="Verdana"/>
          <w:sz w:val="20"/>
          <w:szCs w:val="20"/>
        </w:rPr>
        <w:t xml:space="preserve">prend en charge la mise à jour de </w:t>
      </w:r>
      <w:r w:rsidR="00B06F92" w:rsidRPr="00E56245">
        <w:rPr>
          <w:rFonts w:ascii="Verdana" w:hAnsi="Verdana"/>
          <w:sz w:val="20"/>
          <w:szCs w:val="20"/>
        </w:rPr>
        <w:t xml:space="preserve">cette annexe </w:t>
      </w:r>
      <w:r w:rsidR="00C10170" w:rsidRPr="00E56245">
        <w:rPr>
          <w:rFonts w:ascii="Verdana" w:hAnsi="Verdana"/>
          <w:sz w:val="20"/>
          <w:szCs w:val="20"/>
        </w:rPr>
        <w:t>et l</w:t>
      </w:r>
      <w:r w:rsidR="00B06F92" w:rsidRPr="00E56245">
        <w:rPr>
          <w:rFonts w:ascii="Verdana" w:hAnsi="Verdana"/>
          <w:sz w:val="20"/>
          <w:szCs w:val="20"/>
        </w:rPr>
        <w:t xml:space="preserve">a transmet au </w:t>
      </w:r>
      <w:r w:rsidR="007943B0" w:rsidRPr="00E56245">
        <w:rPr>
          <w:rFonts w:ascii="Verdana" w:hAnsi="Verdana"/>
          <w:sz w:val="20"/>
          <w:szCs w:val="20"/>
        </w:rPr>
        <w:t>Titulaire</w:t>
      </w:r>
      <w:r w:rsidR="00B06F92" w:rsidRPr="00E56245">
        <w:rPr>
          <w:rFonts w:ascii="Verdana" w:hAnsi="Verdana"/>
          <w:sz w:val="20"/>
          <w:szCs w:val="20"/>
        </w:rPr>
        <w:t>.</w:t>
      </w:r>
      <w:r w:rsidR="00B06F92" w:rsidRPr="001B630B">
        <w:rPr>
          <w:rFonts w:ascii="Verdana" w:hAnsi="Verdana"/>
          <w:sz w:val="20"/>
          <w:szCs w:val="20"/>
        </w:rPr>
        <w:t xml:space="preserve"> </w:t>
      </w:r>
    </w:p>
    <w:p w14:paraId="4C988D4A" w14:textId="1B62512C" w:rsidR="003F6314" w:rsidRDefault="003F6314" w:rsidP="0093237C">
      <w:pPr>
        <w:suppressAutoHyphens w:val="0"/>
        <w:spacing w:before="120" w:after="120"/>
        <w:jc w:val="both"/>
        <w:rPr>
          <w:rFonts w:ascii="Verdana" w:hAnsi="Verdana"/>
          <w:sz w:val="20"/>
          <w:szCs w:val="20"/>
        </w:rPr>
      </w:pPr>
      <w:r>
        <w:rPr>
          <w:rFonts w:ascii="Verdana" w:hAnsi="Verdana"/>
          <w:sz w:val="20"/>
          <w:szCs w:val="20"/>
        </w:rPr>
        <w:t>Dès lors que l’impact économique des modifications demandées par France Travail au cours de la période contractuelle considérée est supérieur à 20% du montant estimé du marché. Le Titulaire est en droit de refuser d’établir un devis et en informe France Travail par écrit dans les 8 jours suivant réception de la demande.</w:t>
      </w:r>
    </w:p>
    <w:p w14:paraId="137133C4" w14:textId="77777777" w:rsidR="003F6314" w:rsidRDefault="003F6314" w:rsidP="003F6314">
      <w:pPr>
        <w:suppressAutoHyphens w:val="0"/>
        <w:jc w:val="both"/>
        <w:rPr>
          <w:rFonts w:ascii="Verdana" w:hAnsi="Verdana"/>
          <w:sz w:val="20"/>
          <w:szCs w:val="20"/>
        </w:rPr>
      </w:pPr>
      <w:r>
        <w:rPr>
          <w:rFonts w:ascii="Verdana" w:hAnsi="Verdana"/>
          <w:sz w:val="20"/>
          <w:szCs w:val="20"/>
        </w:rPr>
        <w:t xml:space="preserve">Dans ce cas, France Travail est autorisé à faire appel à un autre prestataire pour réaliser les prestations du marché sur ce site. </w:t>
      </w:r>
    </w:p>
    <w:p w14:paraId="6812ECBD" w14:textId="77777777" w:rsidR="008C2EFE" w:rsidRPr="001B630B" w:rsidRDefault="008C2EFE" w:rsidP="005B4D8A">
      <w:pPr>
        <w:spacing w:before="240" w:after="120"/>
        <w:jc w:val="both"/>
        <w:rPr>
          <w:rFonts w:ascii="Verdana" w:hAnsi="Verdana"/>
          <w:b/>
          <w:bCs/>
          <w:sz w:val="20"/>
          <w:szCs w:val="20"/>
        </w:rPr>
      </w:pPr>
      <w:r w:rsidRPr="001B630B">
        <w:rPr>
          <w:rFonts w:ascii="Verdana" w:hAnsi="Verdana"/>
          <w:b/>
          <w:bCs/>
          <w:sz w:val="20"/>
          <w:szCs w:val="20"/>
        </w:rPr>
        <w:t>V.</w:t>
      </w:r>
      <w:r w:rsidR="00E67612" w:rsidRPr="001B630B">
        <w:rPr>
          <w:rFonts w:ascii="Verdana" w:hAnsi="Verdana"/>
          <w:b/>
          <w:bCs/>
          <w:sz w:val="20"/>
          <w:szCs w:val="20"/>
        </w:rPr>
        <w:t>3</w:t>
      </w:r>
      <w:r w:rsidRPr="001B630B">
        <w:rPr>
          <w:rFonts w:ascii="Verdana" w:hAnsi="Verdana"/>
          <w:b/>
          <w:bCs/>
          <w:sz w:val="20"/>
          <w:szCs w:val="20"/>
        </w:rPr>
        <w:t xml:space="preserve">. -  Personnels affectés à l’exécution des prestations </w:t>
      </w:r>
    </w:p>
    <w:p w14:paraId="5D0CB61F" w14:textId="28E5E545" w:rsidR="00B06F92" w:rsidRPr="001B630B" w:rsidRDefault="00B06F92" w:rsidP="00B06F92">
      <w:pPr>
        <w:jc w:val="both"/>
        <w:rPr>
          <w:rFonts w:ascii="Verdana" w:hAnsi="Verdana"/>
          <w:sz w:val="20"/>
          <w:szCs w:val="20"/>
        </w:rPr>
      </w:pPr>
      <w:r w:rsidRPr="001B630B">
        <w:rPr>
          <w:rFonts w:ascii="Verdana" w:hAnsi="Verdana"/>
          <w:sz w:val="20"/>
          <w:szCs w:val="20"/>
        </w:rPr>
        <w:t xml:space="preserve">Le </w:t>
      </w:r>
      <w:r w:rsidR="00082356">
        <w:rPr>
          <w:rFonts w:ascii="Verdana" w:hAnsi="Verdana"/>
          <w:sz w:val="20"/>
          <w:szCs w:val="20"/>
        </w:rPr>
        <w:t>T</w:t>
      </w:r>
      <w:r w:rsidR="009245F6" w:rsidRPr="001B630B">
        <w:rPr>
          <w:rFonts w:ascii="Verdana" w:hAnsi="Verdana"/>
          <w:sz w:val="20"/>
          <w:szCs w:val="20"/>
        </w:rPr>
        <w:t>itulaire</w:t>
      </w:r>
      <w:r w:rsidRPr="001B630B">
        <w:rPr>
          <w:rFonts w:ascii="Verdana" w:hAnsi="Verdana"/>
          <w:sz w:val="20"/>
          <w:szCs w:val="20"/>
        </w:rPr>
        <w:t xml:space="preserve"> assume en toute hypothèse l’entière responsabilité du nombre et de la désignation des personnels affectés à l’exécution du marché. Il garantit que ceux-ci disposent des connaissances et compétences nécessaires à l’exécution du marché et s’engage sur leur implication dans la mise en œuvre des prestations. </w:t>
      </w:r>
    </w:p>
    <w:p w14:paraId="47030492" w14:textId="2967CE37" w:rsidR="007E2689" w:rsidRPr="001B630B" w:rsidRDefault="007E2689" w:rsidP="0093237C">
      <w:pPr>
        <w:spacing w:before="120"/>
        <w:jc w:val="both"/>
        <w:rPr>
          <w:rFonts w:ascii="Verdana" w:hAnsi="Verdana"/>
          <w:sz w:val="20"/>
          <w:szCs w:val="20"/>
        </w:rPr>
      </w:pPr>
      <w:r w:rsidRPr="001B630B">
        <w:rPr>
          <w:rFonts w:ascii="Verdana" w:hAnsi="Verdana"/>
          <w:sz w:val="20"/>
          <w:szCs w:val="20"/>
        </w:rPr>
        <w:t xml:space="preserve">Le personnel du </w:t>
      </w:r>
      <w:r w:rsidR="007943B0" w:rsidRPr="001B630B">
        <w:rPr>
          <w:rFonts w:ascii="Verdana" w:hAnsi="Verdana"/>
          <w:sz w:val="20"/>
          <w:szCs w:val="20"/>
        </w:rPr>
        <w:t xml:space="preserve">Titulaire </w:t>
      </w:r>
      <w:r w:rsidRPr="001B630B">
        <w:rPr>
          <w:rFonts w:ascii="Verdana" w:hAnsi="Verdana"/>
          <w:sz w:val="20"/>
          <w:szCs w:val="20"/>
        </w:rPr>
        <w:t>est soumis à une obligation de réserve.</w:t>
      </w:r>
      <w:r w:rsidR="00C8271B" w:rsidRPr="001B630B">
        <w:rPr>
          <w:rFonts w:ascii="Verdana" w:hAnsi="Verdana"/>
          <w:sz w:val="20"/>
          <w:szCs w:val="20"/>
        </w:rPr>
        <w:t xml:space="preserve"> Le </w:t>
      </w:r>
      <w:r w:rsidR="009245F6" w:rsidRPr="001B630B">
        <w:rPr>
          <w:rFonts w:ascii="Verdana" w:hAnsi="Verdana"/>
          <w:sz w:val="20"/>
          <w:szCs w:val="20"/>
        </w:rPr>
        <w:t>titulaire</w:t>
      </w:r>
      <w:r w:rsidR="00C8271B" w:rsidRPr="001B630B">
        <w:rPr>
          <w:rFonts w:ascii="Verdana" w:hAnsi="Verdana"/>
          <w:sz w:val="20"/>
          <w:szCs w:val="20"/>
        </w:rPr>
        <w:t xml:space="preserve"> garantit l’intégrité et la probité de son personnel. Le </w:t>
      </w:r>
      <w:r w:rsidR="007943B0" w:rsidRPr="001B630B">
        <w:rPr>
          <w:rFonts w:ascii="Verdana" w:hAnsi="Verdana"/>
          <w:sz w:val="20"/>
          <w:szCs w:val="20"/>
        </w:rPr>
        <w:t xml:space="preserve">Titulaire </w:t>
      </w:r>
      <w:r w:rsidR="00C8271B" w:rsidRPr="001B630B">
        <w:rPr>
          <w:rFonts w:ascii="Verdana" w:hAnsi="Verdana"/>
          <w:sz w:val="20"/>
          <w:szCs w:val="20"/>
        </w:rPr>
        <w:t>s’engage notamment à respecter et à faire respecter les interdictions</w:t>
      </w:r>
      <w:r w:rsidR="00ED6953">
        <w:rPr>
          <w:rFonts w:ascii="Verdana" w:hAnsi="Verdana"/>
          <w:sz w:val="20"/>
          <w:szCs w:val="20"/>
        </w:rPr>
        <w:t>,</w:t>
      </w:r>
      <w:r w:rsidR="00C8271B" w:rsidRPr="001B630B">
        <w:rPr>
          <w:rFonts w:ascii="Verdana" w:hAnsi="Verdana"/>
          <w:sz w:val="20"/>
          <w:szCs w:val="20"/>
        </w:rPr>
        <w:t xml:space="preserve"> suivantes qui lui sont faites </w:t>
      </w:r>
      <w:r w:rsidR="00ED6953">
        <w:rPr>
          <w:rFonts w:ascii="Verdana" w:hAnsi="Verdana"/>
          <w:sz w:val="20"/>
          <w:szCs w:val="20"/>
        </w:rPr>
        <w:t xml:space="preserve">de, </w:t>
      </w:r>
      <w:r w:rsidR="00C8271B" w:rsidRPr="001B630B">
        <w:rPr>
          <w:rFonts w:ascii="Verdana" w:hAnsi="Verdana"/>
          <w:sz w:val="20"/>
          <w:szCs w:val="20"/>
        </w:rPr>
        <w:t xml:space="preserve">: </w:t>
      </w:r>
    </w:p>
    <w:p w14:paraId="59D332FF" w14:textId="77777777" w:rsidR="00C8271B" w:rsidRPr="001B630B" w:rsidRDefault="00C8271B" w:rsidP="00C95D40">
      <w:pPr>
        <w:pStyle w:val="Paragraphedeliste"/>
        <w:numPr>
          <w:ilvl w:val="0"/>
          <w:numId w:val="3"/>
        </w:numPr>
        <w:spacing w:before="120"/>
        <w:ind w:left="714" w:hanging="357"/>
        <w:jc w:val="both"/>
        <w:rPr>
          <w:rFonts w:ascii="Verdana" w:hAnsi="Verdana" w:cs="Arial"/>
          <w:sz w:val="20"/>
          <w:szCs w:val="20"/>
          <w:lang w:eastAsia="ar-SA"/>
        </w:rPr>
      </w:pPr>
      <w:r w:rsidRPr="001B630B">
        <w:rPr>
          <w:rFonts w:ascii="Verdana" w:hAnsi="Verdana" w:cs="Arial"/>
          <w:sz w:val="20"/>
          <w:szCs w:val="20"/>
          <w:lang w:eastAsia="ar-SA"/>
        </w:rPr>
        <w:t xml:space="preserve">diffuser à des tiers toute information dont lui-même et ses préposés peuvent avoir connaissance à l’occasion de l’exécution des prestations qui font l’objet du présent marché, </w:t>
      </w:r>
    </w:p>
    <w:p w14:paraId="1658584D" w14:textId="77777777" w:rsidR="00C8271B" w:rsidRPr="001B630B" w:rsidRDefault="00C8271B" w:rsidP="00C95D40">
      <w:pPr>
        <w:pStyle w:val="Paragraphedeliste"/>
        <w:numPr>
          <w:ilvl w:val="0"/>
          <w:numId w:val="3"/>
        </w:numPr>
        <w:jc w:val="both"/>
        <w:rPr>
          <w:rFonts w:ascii="Verdana" w:hAnsi="Verdana" w:cs="Arial"/>
          <w:sz w:val="20"/>
          <w:szCs w:val="20"/>
          <w:lang w:eastAsia="ar-SA"/>
        </w:rPr>
      </w:pPr>
      <w:r w:rsidRPr="001B630B">
        <w:rPr>
          <w:rFonts w:ascii="Verdana" w:hAnsi="Verdana" w:cs="Arial"/>
          <w:sz w:val="20"/>
          <w:szCs w:val="20"/>
          <w:lang w:eastAsia="ar-SA"/>
        </w:rPr>
        <w:t xml:space="preserve">provoquer des désordres d’une façon quelconque sur les lieux des sites faisant l’objet du présent marché, </w:t>
      </w:r>
    </w:p>
    <w:p w14:paraId="56403885" w14:textId="11BBBC15" w:rsidR="00C8271B" w:rsidRPr="001B630B" w:rsidRDefault="00C8271B" w:rsidP="00C95D40">
      <w:pPr>
        <w:pStyle w:val="Paragraphedeliste"/>
        <w:numPr>
          <w:ilvl w:val="0"/>
          <w:numId w:val="3"/>
        </w:numPr>
        <w:jc w:val="both"/>
        <w:rPr>
          <w:rFonts w:ascii="Verdana" w:hAnsi="Verdana" w:cs="Arial"/>
          <w:sz w:val="20"/>
          <w:szCs w:val="20"/>
          <w:lang w:eastAsia="ar-SA"/>
        </w:rPr>
      </w:pPr>
      <w:r w:rsidRPr="001B630B">
        <w:rPr>
          <w:rFonts w:ascii="Verdana" w:hAnsi="Verdana" w:cs="Arial"/>
          <w:sz w:val="20"/>
          <w:szCs w:val="20"/>
          <w:lang w:eastAsia="ar-SA"/>
        </w:rPr>
        <w:t xml:space="preserve">manquer de respect au personnel de </w:t>
      </w:r>
      <w:r w:rsidR="00082356">
        <w:rPr>
          <w:rFonts w:ascii="Verdana" w:hAnsi="Verdana"/>
          <w:sz w:val="20"/>
          <w:szCs w:val="20"/>
        </w:rPr>
        <w:t>France Travail</w:t>
      </w:r>
      <w:r w:rsidRPr="001B630B">
        <w:rPr>
          <w:rFonts w:ascii="Verdana" w:hAnsi="Verdana" w:cs="Arial"/>
          <w:sz w:val="20"/>
          <w:szCs w:val="20"/>
          <w:lang w:eastAsia="ar-SA"/>
        </w:rPr>
        <w:t xml:space="preserve">, </w:t>
      </w:r>
    </w:p>
    <w:p w14:paraId="78C52925" w14:textId="1515C4A8" w:rsidR="00C8271B" w:rsidRPr="001B630B" w:rsidRDefault="00C8271B" w:rsidP="00C95D40">
      <w:pPr>
        <w:pStyle w:val="Paragraphedeliste"/>
        <w:numPr>
          <w:ilvl w:val="0"/>
          <w:numId w:val="3"/>
        </w:numPr>
        <w:jc w:val="both"/>
        <w:rPr>
          <w:rFonts w:ascii="Verdana" w:hAnsi="Verdana" w:cs="Arial"/>
          <w:sz w:val="20"/>
          <w:szCs w:val="20"/>
          <w:lang w:eastAsia="ar-SA"/>
        </w:rPr>
      </w:pPr>
      <w:r w:rsidRPr="001B630B">
        <w:rPr>
          <w:rFonts w:ascii="Verdana" w:hAnsi="Verdana" w:cs="Arial"/>
          <w:sz w:val="20"/>
          <w:szCs w:val="20"/>
          <w:lang w:eastAsia="ar-SA"/>
        </w:rPr>
        <w:t xml:space="preserve">sortir des sites des objets ou documents autres que ceux liés à l’exécution des prestations dont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cs="Arial"/>
          <w:sz w:val="20"/>
          <w:szCs w:val="20"/>
          <w:lang w:eastAsia="ar-SA"/>
        </w:rPr>
        <w:t xml:space="preserve">ou l’un de ses partenaires est propriétaire, </w:t>
      </w:r>
    </w:p>
    <w:p w14:paraId="3EC860AF" w14:textId="77777777" w:rsidR="00C8271B" w:rsidRPr="001B630B" w:rsidRDefault="00C8271B" w:rsidP="00C95D40">
      <w:pPr>
        <w:pStyle w:val="Paragraphedeliste"/>
        <w:numPr>
          <w:ilvl w:val="0"/>
          <w:numId w:val="3"/>
        </w:numPr>
        <w:jc w:val="both"/>
        <w:rPr>
          <w:rFonts w:ascii="Verdana" w:hAnsi="Verdana" w:cs="Arial"/>
          <w:sz w:val="20"/>
          <w:szCs w:val="20"/>
          <w:lang w:eastAsia="ar-SA"/>
        </w:rPr>
      </w:pPr>
      <w:r w:rsidRPr="001B630B">
        <w:rPr>
          <w:rFonts w:ascii="Verdana" w:hAnsi="Verdana" w:cs="Arial"/>
          <w:sz w:val="20"/>
          <w:szCs w:val="20"/>
          <w:lang w:eastAsia="ar-SA"/>
        </w:rPr>
        <w:t>procéder à des vols ou des détériorations.</w:t>
      </w:r>
    </w:p>
    <w:p w14:paraId="1FE97475" w14:textId="0130C2A2" w:rsidR="00C8271B" w:rsidRPr="001B630B" w:rsidRDefault="00082356" w:rsidP="0093237C">
      <w:pPr>
        <w:spacing w:before="120" w:after="120"/>
        <w:jc w:val="both"/>
        <w:rPr>
          <w:rFonts w:ascii="Verdana" w:hAnsi="Verdana"/>
          <w:sz w:val="20"/>
          <w:szCs w:val="20"/>
        </w:rPr>
      </w:pPr>
      <w:r>
        <w:rPr>
          <w:rFonts w:ascii="Verdana" w:hAnsi="Verdana"/>
          <w:sz w:val="20"/>
          <w:szCs w:val="20"/>
        </w:rPr>
        <w:t>Fran</w:t>
      </w:r>
      <w:r w:rsidR="0093237C">
        <w:rPr>
          <w:rFonts w:ascii="Verdana" w:hAnsi="Verdana"/>
          <w:sz w:val="20"/>
          <w:szCs w:val="20"/>
        </w:rPr>
        <w:t>c</w:t>
      </w:r>
      <w:r>
        <w:rPr>
          <w:rFonts w:ascii="Verdana" w:hAnsi="Verdana"/>
          <w:sz w:val="20"/>
          <w:szCs w:val="20"/>
        </w:rPr>
        <w:t>e Travail</w:t>
      </w:r>
      <w:r w:rsidRPr="001B630B">
        <w:rPr>
          <w:rFonts w:ascii="Verdana" w:hAnsi="Verdana"/>
          <w:sz w:val="20"/>
          <w:szCs w:val="20"/>
        </w:rPr>
        <w:t xml:space="preserve"> </w:t>
      </w:r>
      <w:r w:rsidR="00C8271B" w:rsidRPr="001B630B">
        <w:rPr>
          <w:rFonts w:ascii="Verdana" w:hAnsi="Verdana"/>
          <w:sz w:val="20"/>
          <w:szCs w:val="20"/>
        </w:rPr>
        <w:t xml:space="preserve">se réserve la possibilité de demander au </w:t>
      </w:r>
      <w:r w:rsidR="007943B0" w:rsidRPr="001B630B">
        <w:rPr>
          <w:rFonts w:ascii="Verdana" w:hAnsi="Verdana"/>
          <w:sz w:val="20"/>
          <w:szCs w:val="20"/>
        </w:rPr>
        <w:t xml:space="preserve">Titulaire </w:t>
      </w:r>
      <w:r w:rsidR="00C8271B" w:rsidRPr="001B630B">
        <w:rPr>
          <w:rFonts w:ascii="Verdana" w:hAnsi="Verdana"/>
          <w:sz w:val="20"/>
          <w:szCs w:val="20"/>
        </w:rPr>
        <w:t xml:space="preserve">de lui communiquer les nom et prénom des personnels affectés à l’exécution </w:t>
      </w:r>
      <w:r w:rsidR="007A1382">
        <w:rPr>
          <w:rFonts w:ascii="Verdana" w:hAnsi="Verdana"/>
          <w:sz w:val="20"/>
          <w:szCs w:val="20"/>
        </w:rPr>
        <w:t>des</w:t>
      </w:r>
      <w:r w:rsidR="00C8271B" w:rsidRPr="001B630B">
        <w:rPr>
          <w:rFonts w:ascii="Verdana" w:hAnsi="Verdana"/>
          <w:sz w:val="20"/>
          <w:szCs w:val="20"/>
        </w:rPr>
        <w:t xml:space="preserve"> prestation</w:t>
      </w:r>
      <w:r w:rsidR="007A1382">
        <w:rPr>
          <w:rFonts w:ascii="Verdana" w:hAnsi="Verdana"/>
          <w:sz w:val="20"/>
          <w:szCs w:val="20"/>
        </w:rPr>
        <w:t>s</w:t>
      </w:r>
      <w:r w:rsidR="00C8271B" w:rsidRPr="001B630B">
        <w:rPr>
          <w:rFonts w:ascii="Verdana" w:hAnsi="Verdana"/>
          <w:sz w:val="20"/>
          <w:szCs w:val="20"/>
        </w:rPr>
        <w:t xml:space="preserve"> notamment pour des raisons liées à l’accès sécurisé aux sites.</w:t>
      </w:r>
    </w:p>
    <w:p w14:paraId="69301736" w14:textId="70E708BF" w:rsidR="00B06F92" w:rsidRPr="001B630B" w:rsidRDefault="00082356" w:rsidP="00B06F92">
      <w:pPr>
        <w:jc w:val="both"/>
        <w:rPr>
          <w:rFonts w:ascii="Verdana" w:hAnsi="Verdana"/>
          <w:sz w:val="20"/>
          <w:szCs w:val="20"/>
        </w:rPr>
      </w:pPr>
      <w:r>
        <w:rPr>
          <w:rFonts w:ascii="Verdana" w:hAnsi="Verdana"/>
          <w:sz w:val="20"/>
          <w:szCs w:val="20"/>
        </w:rPr>
        <w:t>France Travail</w:t>
      </w:r>
      <w:r w:rsidRPr="001B630B">
        <w:rPr>
          <w:rFonts w:ascii="Verdana" w:hAnsi="Verdana"/>
          <w:sz w:val="20"/>
          <w:szCs w:val="20"/>
        </w:rPr>
        <w:t xml:space="preserve"> </w:t>
      </w:r>
      <w:r w:rsidR="00B06F92" w:rsidRPr="001B630B">
        <w:rPr>
          <w:rFonts w:ascii="Verdana" w:hAnsi="Verdana"/>
          <w:sz w:val="20"/>
          <w:szCs w:val="20"/>
        </w:rPr>
        <w:t>se réserve la faculté de, à tout moment pendant l’exécution du marché, solliciter par</w:t>
      </w:r>
      <w:r w:rsidR="00C01871" w:rsidRPr="001B630B">
        <w:rPr>
          <w:rFonts w:ascii="Verdana" w:hAnsi="Verdana"/>
          <w:sz w:val="20"/>
          <w:szCs w:val="20"/>
        </w:rPr>
        <w:t xml:space="preserve"> courrier recommandé avec avis </w:t>
      </w:r>
      <w:r w:rsidR="00B06F92" w:rsidRPr="001B630B">
        <w:rPr>
          <w:rFonts w:ascii="Verdana" w:hAnsi="Verdana"/>
          <w:sz w:val="20"/>
          <w:szCs w:val="20"/>
        </w:rPr>
        <w:t>de réception</w:t>
      </w:r>
      <w:r w:rsidR="00C01871" w:rsidRPr="001B630B">
        <w:rPr>
          <w:rFonts w:ascii="Verdana" w:hAnsi="Verdana"/>
          <w:sz w:val="20"/>
          <w:szCs w:val="20"/>
        </w:rPr>
        <w:t xml:space="preserve"> postale</w:t>
      </w:r>
      <w:r w:rsidR="00B06F92" w:rsidRPr="001B630B">
        <w:rPr>
          <w:rFonts w:ascii="Verdana" w:hAnsi="Verdana"/>
          <w:sz w:val="20"/>
          <w:szCs w:val="20"/>
        </w:rPr>
        <w:t xml:space="preserve">, dûment motivé par des raisons professionnelles, le remplacement de l’un des personnels affectés à l’exécution des prestations. Le </w:t>
      </w:r>
      <w:r w:rsidR="007943B0" w:rsidRPr="001B630B">
        <w:rPr>
          <w:rFonts w:ascii="Verdana" w:hAnsi="Verdana"/>
          <w:sz w:val="20"/>
          <w:szCs w:val="20"/>
        </w:rPr>
        <w:t xml:space="preserve">Titulaire </w:t>
      </w:r>
      <w:r w:rsidR="00B06F92" w:rsidRPr="001B630B">
        <w:rPr>
          <w:rFonts w:ascii="Verdana" w:hAnsi="Verdana"/>
          <w:sz w:val="20"/>
          <w:szCs w:val="20"/>
        </w:rPr>
        <w:t xml:space="preserve">s’engage à lui proposer un remplaçant de compétences au moins équivalentes dans un délai de dix jours calendaires. Les dispositions du présent alinéa sont également applicables dans le cas où le remplacement intervient à l’initiative du </w:t>
      </w:r>
      <w:r w:rsidR="009245F6" w:rsidRPr="001B630B">
        <w:rPr>
          <w:rFonts w:ascii="Verdana" w:hAnsi="Verdana"/>
          <w:sz w:val="20"/>
          <w:szCs w:val="20"/>
        </w:rPr>
        <w:t>titulaire</w:t>
      </w:r>
      <w:r w:rsidR="00B06F92" w:rsidRPr="001B630B">
        <w:rPr>
          <w:rFonts w:ascii="Verdana" w:hAnsi="Verdana"/>
          <w:sz w:val="20"/>
          <w:szCs w:val="20"/>
        </w:rPr>
        <w:t xml:space="preserve">, pour </w:t>
      </w:r>
      <w:r w:rsidR="007A1382">
        <w:rPr>
          <w:rFonts w:ascii="Verdana" w:hAnsi="Verdana"/>
          <w:sz w:val="20"/>
          <w:szCs w:val="20"/>
        </w:rPr>
        <w:t>quel</w:t>
      </w:r>
      <w:r w:rsidR="00B06F92" w:rsidRPr="001B630B">
        <w:rPr>
          <w:rFonts w:ascii="Verdana" w:hAnsi="Verdana"/>
          <w:sz w:val="20"/>
          <w:szCs w:val="20"/>
        </w:rPr>
        <w:t xml:space="preserve">que cause que ce soit, notamment la démission, le licenciement, le décès ou l’absence de longue durée (maladie ou accident) de la personne en cause ; dans ce cas, le délai précité de dix jours calendaires court à compter de la date à laquelle le </w:t>
      </w:r>
      <w:r w:rsidR="001659C1">
        <w:rPr>
          <w:rFonts w:ascii="Verdana" w:hAnsi="Verdana"/>
          <w:sz w:val="20"/>
          <w:szCs w:val="20"/>
        </w:rPr>
        <w:t>T</w:t>
      </w:r>
      <w:r w:rsidR="009245F6" w:rsidRPr="001B630B">
        <w:rPr>
          <w:rFonts w:ascii="Verdana" w:hAnsi="Verdana"/>
          <w:sz w:val="20"/>
          <w:szCs w:val="20"/>
        </w:rPr>
        <w:t>itulaire</w:t>
      </w:r>
      <w:r w:rsidR="00B06F92" w:rsidRPr="001B630B">
        <w:rPr>
          <w:rFonts w:ascii="Verdana" w:hAnsi="Verdana"/>
          <w:sz w:val="20"/>
          <w:szCs w:val="20"/>
        </w:rPr>
        <w:t xml:space="preserve"> a connaissance de la nécessité du remplacement. </w:t>
      </w:r>
    </w:p>
    <w:p w14:paraId="532DBD46" w14:textId="07A8ED6C" w:rsidR="00B06F92" w:rsidRPr="001B630B" w:rsidRDefault="00B06F92" w:rsidP="0093237C">
      <w:pPr>
        <w:spacing w:before="120" w:after="120"/>
        <w:jc w:val="both"/>
        <w:rPr>
          <w:rFonts w:ascii="Verdana" w:hAnsi="Verdana"/>
          <w:sz w:val="20"/>
          <w:szCs w:val="20"/>
        </w:rPr>
      </w:pPr>
      <w:r w:rsidRPr="001B630B">
        <w:rPr>
          <w:rFonts w:ascii="Verdana" w:hAnsi="Verdana"/>
          <w:sz w:val="20"/>
          <w:szCs w:val="20"/>
        </w:rPr>
        <w:t xml:space="preserve">Le </w:t>
      </w:r>
      <w:r w:rsidR="00082356">
        <w:rPr>
          <w:rFonts w:ascii="Verdana" w:hAnsi="Verdana"/>
          <w:sz w:val="20"/>
          <w:szCs w:val="20"/>
        </w:rPr>
        <w:t>T</w:t>
      </w:r>
      <w:r w:rsidR="009245F6" w:rsidRPr="001B630B">
        <w:rPr>
          <w:rFonts w:ascii="Verdana" w:hAnsi="Verdana"/>
          <w:sz w:val="20"/>
          <w:szCs w:val="20"/>
        </w:rPr>
        <w:t>itulaire</w:t>
      </w:r>
      <w:r w:rsidRPr="001B630B">
        <w:rPr>
          <w:rFonts w:ascii="Verdana" w:hAnsi="Verdana"/>
          <w:sz w:val="20"/>
          <w:szCs w:val="20"/>
        </w:rPr>
        <w:t xml:space="preserve"> prend toute mesure pour que ces éventuels remplacements et affectations de nouveaux personnels à l’exécution des prestations ne perturbent en rien le calendrier et la qualité des prestations fournies. Les coûts induits sont intégralement supportés par le </w:t>
      </w:r>
      <w:r w:rsidR="007943B0" w:rsidRPr="001B630B">
        <w:rPr>
          <w:rFonts w:ascii="Verdana" w:hAnsi="Verdana"/>
          <w:sz w:val="20"/>
          <w:szCs w:val="20"/>
        </w:rPr>
        <w:t>Titulaire</w:t>
      </w:r>
      <w:r w:rsidRPr="001B630B">
        <w:rPr>
          <w:rFonts w:ascii="Verdana" w:hAnsi="Verdana"/>
          <w:sz w:val="20"/>
          <w:szCs w:val="20"/>
        </w:rPr>
        <w:t xml:space="preserve">, qui fait également son affaire des éventuels litiges de toute nature avec son </w:t>
      </w:r>
      <w:r w:rsidRPr="001B630B">
        <w:rPr>
          <w:rFonts w:ascii="Verdana" w:hAnsi="Verdana"/>
          <w:sz w:val="20"/>
          <w:szCs w:val="20"/>
        </w:rPr>
        <w:lastRenderedPageBreak/>
        <w:t xml:space="preserve">personnel qui trouveraient leur origine dans une demande de remplacement ou un refus de </w:t>
      </w:r>
      <w:r w:rsidR="00082356">
        <w:rPr>
          <w:rFonts w:ascii="Verdana" w:hAnsi="Verdana"/>
          <w:sz w:val="20"/>
          <w:szCs w:val="20"/>
        </w:rPr>
        <w:t>France Travail</w:t>
      </w:r>
      <w:r w:rsidRPr="001B630B">
        <w:rPr>
          <w:rFonts w:ascii="Verdana" w:hAnsi="Verdana"/>
          <w:sz w:val="20"/>
          <w:szCs w:val="20"/>
        </w:rPr>
        <w:t xml:space="preserve">. </w:t>
      </w:r>
    </w:p>
    <w:p w14:paraId="7E5BBAD7" w14:textId="25F55E3B" w:rsidR="00B06F92" w:rsidRPr="001B630B" w:rsidRDefault="00B06F92" w:rsidP="00B06F92">
      <w:pPr>
        <w:jc w:val="both"/>
        <w:rPr>
          <w:rFonts w:ascii="Verdana" w:hAnsi="Verdana"/>
          <w:sz w:val="20"/>
          <w:szCs w:val="20"/>
        </w:rPr>
      </w:pPr>
      <w:r w:rsidRPr="001B630B">
        <w:rPr>
          <w:rFonts w:ascii="Verdana" w:hAnsi="Verdana"/>
          <w:sz w:val="20"/>
          <w:szCs w:val="20"/>
        </w:rPr>
        <w:t xml:space="preserve">Sans préjudice des dispositions de l’article VIII.1 du présent Contrat, le </w:t>
      </w:r>
      <w:r w:rsidR="00082356">
        <w:rPr>
          <w:rFonts w:ascii="Verdana" w:hAnsi="Verdana"/>
          <w:sz w:val="20"/>
          <w:szCs w:val="20"/>
        </w:rPr>
        <w:t>T</w:t>
      </w:r>
      <w:r w:rsidR="009245F6" w:rsidRPr="001B630B">
        <w:rPr>
          <w:rFonts w:ascii="Verdana" w:hAnsi="Verdana"/>
          <w:sz w:val="20"/>
          <w:szCs w:val="20"/>
        </w:rPr>
        <w:t>itulaire</w:t>
      </w:r>
      <w:r w:rsidR="007E2689" w:rsidRPr="001B630B">
        <w:rPr>
          <w:rFonts w:ascii="Verdana" w:hAnsi="Verdana"/>
          <w:sz w:val="20"/>
          <w:szCs w:val="20"/>
        </w:rPr>
        <w:t xml:space="preserve"> </w:t>
      </w:r>
      <w:r w:rsidRPr="001B630B">
        <w:rPr>
          <w:rFonts w:ascii="Verdana" w:hAnsi="Verdana"/>
          <w:sz w:val="20"/>
          <w:szCs w:val="20"/>
        </w:rPr>
        <w:t xml:space="preserve">se conforme strictement la législation et à la réglementation du travail qui lui est applicable. Le personnel affecté à l’exécution des prestations objet du présent marché demeure sous la responsabilité exclusive du </w:t>
      </w:r>
      <w:r w:rsidR="007943B0" w:rsidRPr="001B630B">
        <w:rPr>
          <w:rFonts w:ascii="Verdana" w:hAnsi="Verdana"/>
          <w:sz w:val="20"/>
          <w:szCs w:val="20"/>
        </w:rPr>
        <w:t xml:space="preserve">Titulaire </w:t>
      </w:r>
      <w:r w:rsidRPr="001B630B">
        <w:rPr>
          <w:rFonts w:ascii="Verdana" w:hAnsi="Verdana"/>
          <w:sz w:val="20"/>
          <w:szCs w:val="20"/>
        </w:rPr>
        <w:t xml:space="preserve">pendant toute la durée d’exécution du marché. </w:t>
      </w:r>
    </w:p>
    <w:p w14:paraId="655548A2" w14:textId="6A47754E" w:rsidR="00B06F92" w:rsidRPr="001B630B" w:rsidRDefault="00B06F92" w:rsidP="0093237C">
      <w:pPr>
        <w:spacing w:before="120" w:after="120"/>
        <w:jc w:val="both"/>
        <w:rPr>
          <w:rFonts w:ascii="Verdana" w:hAnsi="Verdana"/>
          <w:sz w:val="20"/>
          <w:szCs w:val="20"/>
        </w:rPr>
      </w:pPr>
      <w:r w:rsidRPr="001B630B">
        <w:rPr>
          <w:rFonts w:ascii="Verdana" w:hAnsi="Verdana"/>
          <w:sz w:val="20"/>
          <w:szCs w:val="20"/>
        </w:rPr>
        <w:t xml:space="preserve">Le </w:t>
      </w:r>
      <w:r w:rsidR="00082356">
        <w:rPr>
          <w:rFonts w:ascii="Verdana" w:hAnsi="Verdana"/>
          <w:sz w:val="20"/>
          <w:szCs w:val="20"/>
        </w:rPr>
        <w:t>T</w:t>
      </w:r>
      <w:r w:rsidR="009245F6" w:rsidRPr="001B630B">
        <w:rPr>
          <w:rFonts w:ascii="Verdana" w:hAnsi="Verdana"/>
          <w:sz w:val="20"/>
          <w:szCs w:val="20"/>
        </w:rPr>
        <w:t>itulaire</w:t>
      </w:r>
      <w:r w:rsidRPr="001B630B">
        <w:rPr>
          <w:rFonts w:ascii="Verdana" w:hAnsi="Verdana"/>
          <w:sz w:val="20"/>
          <w:szCs w:val="20"/>
        </w:rPr>
        <w:t xml:space="preserve"> est représenté par un interlocuteur unique </w:t>
      </w:r>
      <w:r w:rsidR="00E935AE">
        <w:rPr>
          <w:rFonts w:ascii="Verdana" w:hAnsi="Verdana"/>
          <w:sz w:val="20"/>
          <w:szCs w:val="20"/>
        </w:rPr>
        <w:t>quel que</w:t>
      </w:r>
      <w:r w:rsidR="007A1382">
        <w:rPr>
          <w:rFonts w:ascii="Verdana" w:hAnsi="Verdana"/>
          <w:sz w:val="20"/>
          <w:szCs w:val="20"/>
        </w:rPr>
        <w:t xml:space="preserve"> soit le nombre de lots attribués au Titulaire</w:t>
      </w:r>
      <w:r w:rsidRPr="001B630B">
        <w:rPr>
          <w:rFonts w:ascii="Verdana" w:hAnsi="Verdana"/>
          <w:sz w:val="20"/>
          <w:szCs w:val="20"/>
        </w:rPr>
        <w:t xml:space="preserve">. Cet interlocuteur est qualifié et a la capacité de prendre toutes décisions concernant l’organisation, le fonctionnement et l’exécution du service. Il est par ailleurs demandé au </w:t>
      </w:r>
      <w:r w:rsidR="007943B0" w:rsidRPr="001B630B">
        <w:rPr>
          <w:rFonts w:ascii="Verdana" w:hAnsi="Verdana"/>
          <w:sz w:val="20"/>
          <w:szCs w:val="20"/>
        </w:rPr>
        <w:t xml:space="preserve">Titulaire </w:t>
      </w:r>
      <w:r w:rsidRPr="001B630B">
        <w:rPr>
          <w:rFonts w:ascii="Verdana" w:hAnsi="Verdana"/>
          <w:sz w:val="20"/>
          <w:szCs w:val="20"/>
        </w:rPr>
        <w:t xml:space="preserve">du marché de prévoir un remplaçant unique en cas d’absence. </w:t>
      </w:r>
    </w:p>
    <w:p w14:paraId="3EE25990" w14:textId="77777777" w:rsidR="008C2EFE" w:rsidRPr="001B630B" w:rsidRDefault="008C2EFE" w:rsidP="005B4D8A">
      <w:pPr>
        <w:spacing w:before="240"/>
        <w:jc w:val="both"/>
        <w:rPr>
          <w:rFonts w:ascii="Verdana" w:hAnsi="Verdana"/>
          <w:b/>
          <w:bCs/>
          <w:sz w:val="20"/>
          <w:szCs w:val="20"/>
        </w:rPr>
      </w:pPr>
      <w:r w:rsidRPr="001B630B">
        <w:rPr>
          <w:rFonts w:ascii="Verdana" w:hAnsi="Verdana"/>
          <w:b/>
          <w:bCs/>
          <w:sz w:val="20"/>
          <w:szCs w:val="20"/>
        </w:rPr>
        <w:t>V.</w:t>
      </w:r>
      <w:r w:rsidR="00E67612" w:rsidRPr="001B630B">
        <w:rPr>
          <w:rFonts w:ascii="Verdana" w:hAnsi="Verdana"/>
          <w:b/>
          <w:bCs/>
          <w:sz w:val="20"/>
          <w:szCs w:val="20"/>
        </w:rPr>
        <w:t>4</w:t>
      </w:r>
      <w:r w:rsidRPr="001B630B">
        <w:rPr>
          <w:rFonts w:ascii="Verdana" w:hAnsi="Verdana"/>
          <w:b/>
          <w:bCs/>
          <w:sz w:val="20"/>
          <w:szCs w:val="20"/>
        </w:rPr>
        <w:t>. -  Confidentialité et données à caractère personnel</w:t>
      </w:r>
    </w:p>
    <w:p w14:paraId="757DBF07" w14:textId="5B455B37" w:rsidR="008C2EFE" w:rsidRPr="001B630B" w:rsidRDefault="008C2EFE" w:rsidP="0093237C">
      <w:pPr>
        <w:autoSpaceDE w:val="0"/>
        <w:autoSpaceDN w:val="0"/>
        <w:adjustRightInd w:val="0"/>
        <w:spacing w:before="120" w:after="120"/>
        <w:jc w:val="both"/>
        <w:rPr>
          <w:rFonts w:ascii="Verdana" w:hAnsi="Verdana"/>
          <w:b/>
          <w:bCs/>
          <w:sz w:val="20"/>
          <w:szCs w:val="20"/>
        </w:rPr>
      </w:pPr>
      <w:r w:rsidRPr="001B630B">
        <w:rPr>
          <w:rFonts w:ascii="Verdana" w:hAnsi="Verdana"/>
          <w:b/>
          <w:sz w:val="20"/>
          <w:szCs w:val="20"/>
        </w:rPr>
        <w:t>V.</w:t>
      </w:r>
      <w:r w:rsidR="00E67612" w:rsidRPr="001B630B">
        <w:rPr>
          <w:rFonts w:ascii="Verdana" w:hAnsi="Verdana"/>
          <w:b/>
          <w:sz w:val="20"/>
          <w:szCs w:val="20"/>
        </w:rPr>
        <w:t>4</w:t>
      </w:r>
      <w:r w:rsidRPr="001B630B">
        <w:rPr>
          <w:rFonts w:ascii="Verdana" w:hAnsi="Verdana"/>
          <w:b/>
          <w:sz w:val="20"/>
          <w:szCs w:val="20"/>
        </w:rPr>
        <w:t xml:space="preserve">.1. -  </w:t>
      </w:r>
      <w:r w:rsidRPr="001B630B">
        <w:rPr>
          <w:rFonts w:ascii="Verdana" w:hAnsi="Verdana"/>
          <w:b/>
          <w:bCs/>
          <w:sz w:val="20"/>
          <w:szCs w:val="20"/>
        </w:rPr>
        <w:t xml:space="preserve">Obligation du </w:t>
      </w:r>
      <w:r w:rsidR="007943B0" w:rsidRPr="001B630B">
        <w:rPr>
          <w:rFonts w:ascii="Verdana" w:hAnsi="Verdana"/>
          <w:b/>
          <w:bCs/>
          <w:sz w:val="20"/>
          <w:szCs w:val="20"/>
        </w:rPr>
        <w:t xml:space="preserve">Titulaire </w:t>
      </w:r>
      <w:r w:rsidRPr="001B630B">
        <w:rPr>
          <w:rFonts w:ascii="Verdana" w:hAnsi="Verdana"/>
          <w:b/>
          <w:bCs/>
          <w:sz w:val="20"/>
          <w:szCs w:val="20"/>
        </w:rPr>
        <w:t xml:space="preserve">en matière de confidentialité </w:t>
      </w:r>
    </w:p>
    <w:p w14:paraId="18D2E647" w14:textId="0E82C3A3" w:rsidR="00127046" w:rsidRPr="001B630B" w:rsidRDefault="00127046" w:rsidP="00127046">
      <w:pPr>
        <w:jc w:val="both"/>
        <w:rPr>
          <w:rFonts w:ascii="Verdana" w:hAnsi="Verdana"/>
          <w:sz w:val="20"/>
          <w:szCs w:val="20"/>
        </w:rPr>
      </w:pPr>
      <w:r w:rsidRPr="001B630B">
        <w:rPr>
          <w:rFonts w:ascii="Verdana" w:hAnsi="Verdana"/>
          <w:sz w:val="20"/>
          <w:szCs w:val="20"/>
        </w:rPr>
        <w:t xml:space="preserve">Le </w:t>
      </w:r>
      <w:r w:rsidR="007943B0" w:rsidRPr="001B630B">
        <w:rPr>
          <w:rFonts w:ascii="Verdana" w:hAnsi="Verdana"/>
          <w:sz w:val="20"/>
          <w:szCs w:val="20"/>
        </w:rPr>
        <w:t xml:space="preserve">Titulaire </w:t>
      </w:r>
      <w:r w:rsidRPr="001B630B">
        <w:rPr>
          <w:rFonts w:ascii="Verdana" w:hAnsi="Verdana"/>
          <w:sz w:val="20"/>
          <w:szCs w:val="20"/>
        </w:rPr>
        <w:t xml:space="preserve">qui a reçu communication de renseignements, documents, données et/ou produits de toute nature </w:t>
      </w:r>
      <w:r w:rsidR="001930CA" w:rsidRPr="001B630B">
        <w:rPr>
          <w:rFonts w:ascii="Verdana" w:hAnsi="Verdana"/>
          <w:sz w:val="20"/>
          <w:szCs w:val="20"/>
        </w:rPr>
        <w:t>dans le</w:t>
      </w:r>
      <w:r w:rsidRPr="001B630B">
        <w:rPr>
          <w:rFonts w:ascii="Verdana" w:hAnsi="Verdana"/>
          <w:sz w:val="20"/>
          <w:szCs w:val="20"/>
        </w:rPr>
        <w:t xml:space="preserve"> cadre de l’exécution du marché, sous quelque forme que ce soit, y compris orale, et sur tout type de support est tenu de les maintenir strictement confidentiels. </w:t>
      </w:r>
    </w:p>
    <w:p w14:paraId="37EE3690" w14:textId="77777777" w:rsidR="00127046" w:rsidRPr="001B630B" w:rsidRDefault="00127046" w:rsidP="0093237C">
      <w:pPr>
        <w:spacing w:before="120"/>
        <w:jc w:val="both"/>
        <w:rPr>
          <w:rFonts w:ascii="Verdana" w:hAnsi="Verdana"/>
          <w:sz w:val="20"/>
          <w:szCs w:val="20"/>
        </w:rPr>
      </w:pPr>
      <w:r w:rsidRPr="001B630B">
        <w:rPr>
          <w:rFonts w:ascii="Verdana" w:hAnsi="Verdana"/>
          <w:sz w:val="20"/>
          <w:szCs w:val="20"/>
        </w:rPr>
        <w:t>En cas de sous-traitance, il est tenu de communiquer au sous-traitant les seules informations strictement nécessaires à l’exécution des prestations sous-traitées.</w:t>
      </w:r>
    </w:p>
    <w:p w14:paraId="238194D8" w14:textId="3E0F90DF" w:rsidR="00127046" w:rsidRPr="001B630B" w:rsidRDefault="00127046" w:rsidP="0093237C">
      <w:pPr>
        <w:spacing w:before="120" w:after="120"/>
        <w:jc w:val="both"/>
        <w:rPr>
          <w:rFonts w:ascii="Verdana" w:hAnsi="Verdana"/>
          <w:sz w:val="20"/>
          <w:szCs w:val="20"/>
        </w:rPr>
      </w:pPr>
      <w:r w:rsidRPr="001B630B">
        <w:rPr>
          <w:rFonts w:ascii="Verdana" w:hAnsi="Verdana"/>
          <w:sz w:val="20"/>
          <w:szCs w:val="20"/>
        </w:rPr>
        <w:t xml:space="preserve">Le </w:t>
      </w:r>
      <w:r w:rsidR="007943B0" w:rsidRPr="001B630B">
        <w:rPr>
          <w:rFonts w:ascii="Verdana" w:hAnsi="Verdana"/>
          <w:sz w:val="20"/>
          <w:szCs w:val="20"/>
        </w:rPr>
        <w:t xml:space="preserve">Titulaire </w:t>
      </w:r>
      <w:r w:rsidRPr="001B630B">
        <w:rPr>
          <w:rFonts w:ascii="Verdana" w:hAnsi="Verdana"/>
          <w:sz w:val="20"/>
          <w:szCs w:val="20"/>
        </w:rPr>
        <w:t xml:space="preserve">s’engage à informer son personnel de l’existence et de l’importance de </w:t>
      </w:r>
      <w:r w:rsidR="007A1382" w:rsidRPr="001B630B">
        <w:rPr>
          <w:rFonts w:ascii="Verdana" w:hAnsi="Verdana"/>
          <w:sz w:val="20"/>
          <w:szCs w:val="20"/>
        </w:rPr>
        <w:t>ce</w:t>
      </w:r>
      <w:r w:rsidR="007A1382">
        <w:rPr>
          <w:rFonts w:ascii="Verdana" w:hAnsi="Verdana"/>
          <w:sz w:val="20"/>
          <w:szCs w:val="20"/>
        </w:rPr>
        <w:t>tte</w:t>
      </w:r>
      <w:r w:rsidR="007A1382" w:rsidRPr="001B630B">
        <w:rPr>
          <w:rFonts w:ascii="Verdana" w:hAnsi="Verdana"/>
          <w:sz w:val="20"/>
          <w:szCs w:val="20"/>
        </w:rPr>
        <w:t xml:space="preserve"> </w:t>
      </w:r>
      <w:r w:rsidRPr="001B630B">
        <w:rPr>
          <w:rFonts w:ascii="Verdana" w:hAnsi="Verdana"/>
          <w:sz w:val="20"/>
          <w:szCs w:val="20"/>
        </w:rPr>
        <w:t xml:space="preserve">obligation de confidentialité. En conséquence, le </w:t>
      </w:r>
      <w:r w:rsidR="007943B0" w:rsidRPr="001B630B">
        <w:rPr>
          <w:rFonts w:ascii="Verdana" w:hAnsi="Verdana"/>
          <w:sz w:val="20"/>
          <w:szCs w:val="20"/>
        </w:rPr>
        <w:t xml:space="preserve">Titulaire </w:t>
      </w:r>
      <w:r w:rsidRPr="001B630B">
        <w:rPr>
          <w:rFonts w:ascii="Verdana" w:hAnsi="Verdana"/>
          <w:sz w:val="20"/>
          <w:szCs w:val="20"/>
        </w:rPr>
        <w:t xml:space="preserve">s’engage à prendre les mesures nécessaires pour que toute information dont il peut avoir connaissance à l’occasion des collectes </w:t>
      </w:r>
      <w:r w:rsidR="00F14039" w:rsidRPr="001B630B">
        <w:rPr>
          <w:rFonts w:ascii="Verdana" w:hAnsi="Verdana"/>
          <w:sz w:val="20"/>
          <w:szCs w:val="20"/>
        </w:rPr>
        <w:t>o</w:t>
      </w:r>
      <w:r w:rsidRPr="001B630B">
        <w:rPr>
          <w:rFonts w:ascii="Verdana" w:hAnsi="Verdana"/>
          <w:sz w:val="20"/>
          <w:szCs w:val="20"/>
        </w:rPr>
        <w:t>u de toute autre prestation réalisée dans le cadre de l’exécution du marché soit protégée et maintenu</w:t>
      </w:r>
      <w:r w:rsidR="007A1382">
        <w:rPr>
          <w:rFonts w:ascii="Verdana" w:hAnsi="Verdana"/>
          <w:sz w:val="20"/>
          <w:szCs w:val="20"/>
        </w:rPr>
        <w:t>e</w:t>
      </w:r>
      <w:r w:rsidRPr="001B630B">
        <w:rPr>
          <w:rFonts w:ascii="Verdana" w:hAnsi="Verdana"/>
          <w:sz w:val="20"/>
          <w:szCs w:val="20"/>
        </w:rPr>
        <w:t xml:space="preserve"> strictement confidentiel</w:t>
      </w:r>
      <w:r w:rsidR="007A1382">
        <w:rPr>
          <w:rFonts w:ascii="Verdana" w:hAnsi="Verdana"/>
          <w:sz w:val="20"/>
          <w:szCs w:val="20"/>
        </w:rPr>
        <w:t>le</w:t>
      </w:r>
      <w:r w:rsidRPr="001B630B">
        <w:rPr>
          <w:rFonts w:ascii="Verdana" w:hAnsi="Verdana"/>
          <w:sz w:val="20"/>
          <w:szCs w:val="20"/>
        </w:rPr>
        <w:t xml:space="preserve">. </w:t>
      </w:r>
    </w:p>
    <w:p w14:paraId="24AC98D8" w14:textId="3F91B71B" w:rsidR="008C2EFE" w:rsidRPr="001B630B" w:rsidRDefault="008C2EFE" w:rsidP="008C2EFE">
      <w:pPr>
        <w:jc w:val="both"/>
        <w:rPr>
          <w:rFonts w:ascii="Verdana" w:hAnsi="Verdana"/>
          <w:sz w:val="20"/>
          <w:szCs w:val="20"/>
        </w:rPr>
      </w:pPr>
      <w:r w:rsidRPr="001B630B">
        <w:rPr>
          <w:rFonts w:ascii="Verdana" w:hAnsi="Verdana"/>
          <w:sz w:val="20"/>
          <w:szCs w:val="20"/>
        </w:rPr>
        <w:t xml:space="preserve">Sans préjudice des poursuites le cas échéant engagées à son encontre, tout manquement du </w:t>
      </w:r>
      <w:r w:rsidR="007943B0" w:rsidRPr="001B630B">
        <w:rPr>
          <w:rFonts w:ascii="Verdana" w:hAnsi="Verdana"/>
          <w:sz w:val="20"/>
          <w:szCs w:val="20"/>
        </w:rPr>
        <w:t xml:space="preserve">Titulaire </w:t>
      </w:r>
      <w:r w:rsidRPr="001B630B">
        <w:rPr>
          <w:rFonts w:ascii="Verdana" w:hAnsi="Verdana"/>
          <w:sz w:val="20"/>
          <w:szCs w:val="20"/>
        </w:rPr>
        <w:t xml:space="preserve">à cette obligation </w:t>
      </w:r>
      <w:r w:rsidRPr="001B630B">
        <w:rPr>
          <w:rFonts w:ascii="Verdana" w:hAnsi="Verdana"/>
          <w:color w:val="000000"/>
          <w:spacing w:val="-3"/>
          <w:sz w:val="20"/>
          <w:szCs w:val="20"/>
        </w:rPr>
        <w:t xml:space="preserve">de confidentialité </w:t>
      </w:r>
      <w:r w:rsidR="00697930">
        <w:rPr>
          <w:rFonts w:ascii="Verdana" w:hAnsi="Verdana"/>
          <w:color w:val="000000"/>
          <w:spacing w:val="-3"/>
          <w:sz w:val="20"/>
          <w:szCs w:val="20"/>
        </w:rPr>
        <w:t xml:space="preserve">peut </w:t>
      </w:r>
      <w:r w:rsidRPr="001B630B">
        <w:rPr>
          <w:rFonts w:ascii="Verdana" w:hAnsi="Verdana"/>
          <w:sz w:val="20"/>
          <w:szCs w:val="20"/>
        </w:rPr>
        <w:t>entraîne</w:t>
      </w:r>
      <w:r w:rsidR="00697930">
        <w:rPr>
          <w:rFonts w:ascii="Verdana" w:hAnsi="Verdana"/>
          <w:sz w:val="20"/>
          <w:szCs w:val="20"/>
        </w:rPr>
        <w:t>r</w:t>
      </w:r>
      <w:r w:rsidRPr="001B630B">
        <w:rPr>
          <w:rFonts w:ascii="Verdana" w:hAnsi="Verdana"/>
          <w:sz w:val="20"/>
          <w:szCs w:val="20"/>
        </w:rPr>
        <w:t xml:space="preserve"> la résiliation du marché</w:t>
      </w:r>
      <w:r w:rsidR="00697930">
        <w:rPr>
          <w:rFonts w:ascii="Verdana" w:hAnsi="Verdana"/>
          <w:sz w:val="20"/>
          <w:szCs w:val="20"/>
        </w:rPr>
        <w:t>, aux torts</w:t>
      </w:r>
      <w:r w:rsidRPr="001B630B">
        <w:rPr>
          <w:rFonts w:ascii="Verdana" w:hAnsi="Verdana"/>
          <w:sz w:val="20"/>
          <w:szCs w:val="20"/>
        </w:rPr>
        <w:t xml:space="preserve"> </w:t>
      </w:r>
      <w:r w:rsidR="00697930">
        <w:rPr>
          <w:rFonts w:ascii="Verdana" w:hAnsi="Verdana"/>
          <w:sz w:val="20"/>
          <w:szCs w:val="20"/>
        </w:rPr>
        <w:t xml:space="preserve">exclusifs du Titulaire, </w:t>
      </w:r>
      <w:r w:rsidRPr="001B630B">
        <w:rPr>
          <w:rFonts w:ascii="Verdana" w:hAnsi="Verdana"/>
          <w:sz w:val="20"/>
          <w:szCs w:val="20"/>
        </w:rPr>
        <w:t xml:space="preserve">dans les conditions définies à l’article VIII.1 du Contrat. </w:t>
      </w:r>
    </w:p>
    <w:p w14:paraId="4C6F87F6" w14:textId="77777777" w:rsidR="00127046" w:rsidRPr="001B630B" w:rsidRDefault="00127046" w:rsidP="0093237C">
      <w:pPr>
        <w:pStyle w:val="BlockText1"/>
        <w:tabs>
          <w:tab w:val="clear" w:pos="567"/>
          <w:tab w:val="left" w:pos="0"/>
          <w:tab w:val="left" w:pos="9000"/>
        </w:tabs>
        <w:spacing w:before="120" w:after="120"/>
        <w:ind w:left="0" w:right="74" w:firstLine="0"/>
        <w:rPr>
          <w:rFonts w:ascii="Verdana" w:hAnsi="Verdana" w:cs="Arial"/>
          <w:spacing w:val="2"/>
          <w:sz w:val="20"/>
        </w:rPr>
      </w:pPr>
      <w:r w:rsidRPr="001B630B">
        <w:rPr>
          <w:rFonts w:ascii="Verdana" w:hAnsi="Verdana" w:cs="Arial"/>
          <w:sz w:val="20"/>
        </w:rPr>
        <w:t>Cette obligation perdure pendant toute la durée du marché et au-delà pendant une période de 5 ans.</w:t>
      </w:r>
    </w:p>
    <w:p w14:paraId="7386DA86" w14:textId="4A660124" w:rsidR="00127046" w:rsidRPr="001B630B" w:rsidRDefault="00127046" w:rsidP="005B4D8A">
      <w:pPr>
        <w:spacing w:before="240"/>
        <w:jc w:val="both"/>
        <w:rPr>
          <w:rFonts w:ascii="Verdana" w:hAnsi="Verdana"/>
          <w:b/>
          <w:sz w:val="20"/>
          <w:szCs w:val="20"/>
        </w:rPr>
      </w:pPr>
      <w:r w:rsidRPr="001B630B">
        <w:rPr>
          <w:rFonts w:ascii="Verdana" w:hAnsi="Verdana"/>
          <w:b/>
          <w:sz w:val="20"/>
          <w:szCs w:val="20"/>
        </w:rPr>
        <w:t>V.</w:t>
      </w:r>
      <w:r w:rsidR="00E67612" w:rsidRPr="001B630B">
        <w:rPr>
          <w:rFonts w:ascii="Verdana" w:hAnsi="Verdana"/>
          <w:b/>
          <w:sz w:val="20"/>
          <w:szCs w:val="20"/>
        </w:rPr>
        <w:t>4</w:t>
      </w:r>
      <w:r w:rsidRPr="001B630B">
        <w:rPr>
          <w:rFonts w:ascii="Verdana" w:hAnsi="Verdana"/>
          <w:b/>
          <w:sz w:val="20"/>
          <w:szCs w:val="20"/>
        </w:rPr>
        <w:t>.</w:t>
      </w:r>
      <w:r w:rsidR="00F23958" w:rsidRPr="001B630B">
        <w:rPr>
          <w:rFonts w:ascii="Verdana" w:hAnsi="Verdana"/>
          <w:b/>
          <w:sz w:val="20"/>
          <w:szCs w:val="20"/>
        </w:rPr>
        <w:t>2</w:t>
      </w:r>
      <w:r w:rsidRPr="001B630B">
        <w:rPr>
          <w:rFonts w:ascii="Verdana" w:hAnsi="Verdana"/>
          <w:b/>
          <w:sz w:val="20"/>
          <w:szCs w:val="20"/>
        </w:rPr>
        <w:t xml:space="preserve">. – Obligation du </w:t>
      </w:r>
      <w:r w:rsidR="007943B0" w:rsidRPr="001B630B">
        <w:rPr>
          <w:rFonts w:ascii="Verdana" w:hAnsi="Verdana"/>
          <w:b/>
          <w:sz w:val="20"/>
          <w:szCs w:val="20"/>
        </w:rPr>
        <w:t xml:space="preserve">Titulaire </w:t>
      </w:r>
      <w:r w:rsidRPr="001B630B">
        <w:rPr>
          <w:rFonts w:ascii="Verdana" w:hAnsi="Verdana"/>
          <w:b/>
          <w:sz w:val="20"/>
          <w:szCs w:val="20"/>
        </w:rPr>
        <w:t xml:space="preserve">en matière de </w:t>
      </w:r>
      <w:r w:rsidR="009A486E" w:rsidRPr="001B630B">
        <w:rPr>
          <w:rFonts w:ascii="Verdana" w:hAnsi="Verdana"/>
          <w:b/>
          <w:sz w:val="20"/>
          <w:szCs w:val="20"/>
        </w:rPr>
        <w:t xml:space="preserve">recyclage </w:t>
      </w:r>
      <w:r w:rsidRPr="001B630B">
        <w:rPr>
          <w:rFonts w:ascii="Verdana" w:hAnsi="Verdana"/>
          <w:b/>
          <w:sz w:val="20"/>
          <w:szCs w:val="20"/>
        </w:rPr>
        <w:t xml:space="preserve">des documents confidentiels </w:t>
      </w:r>
    </w:p>
    <w:p w14:paraId="459FC4A5" w14:textId="542A6CB6" w:rsidR="00127046" w:rsidRPr="001B630B" w:rsidRDefault="00127046" w:rsidP="0093237C">
      <w:pPr>
        <w:spacing w:before="120" w:after="120"/>
        <w:jc w:val="both"/>
        <w:rPr>
          <w:rFonts w:ascii="Verdana" w:hAnsi="Verdana"/>
          <w:sz w:val="20"/>
          <w:szCs w:val="20"/>
        </w:rPr>
      </w:pPr>
      <w:r w:rsidRPr="001B630B">
        <w:rPr>
          <w:rFonts w:ascii="Verdana" w:hAnsi="Verdana"/>
          <w:sz w:val="20"/>
          <w:szCs w:val="20"/>
        </w:rPr>
        <w:t xml:space="preserve">Le </w:t>
      </w:r>
      <w:r w:rsidR="007943B0" w:rsidRPr="001B630B">
        <w:rPr>
          <w:rFonts w:ascii="Verdana" w:hAnsi="Verdana"/>
          <w:sz w:val="20"/>
          <w:szCs w:val="20"/>
        </w:rPr>
        <w:t xml:space="preserve">Titulaire </w:t>
      </w:r>
      <w:r w:rsidRPr="001B630B">
        <w:rPr>
          <w:rFonts w:ascii="Verdana" w:hAnsi="Verdana"/>
          <w:sz w:val="20"/>
          <w:szCs w:val="20"/>
        </w:rPr>
        <w:t xml:space="preserve">est parfaitement </w:t>
      </w:r>
      <w:r w:rsidR="006F4758" w:rsidRPr="001B630B">
        <w:rPr>
          <w:rFonts w:ascii="Verdana" w:hAnsi="Verdana"/>
          <w:sz w:val="20"/>
          <w:szCs w:val="20"/>
        </w:rPr>
        <w:t>informé</w:t>
      </w:r>
      <w:r w:rsidRPr="001B630B">
        <w:rPr>
          <w:rFonts w:ascii="Verdana" w:hAnsi="Verdana"/>
          <w:sz w:val="20"/>
          <w:szCs w:val="20"/>
        </w:rPr>
        <w:t xml:space="preserve"> de ce que tous les papiers qui sont col</w:t>
      </w:r>
      <w:r w:rsidR="006F4758" w:rsidRPr="001B630B">
        <w:rPr>
          <w:rFonts w:ascii="Verdana" w:hAnsi="Verdana"/>
          <w:sz w:val="20"/>
          <w:szCs w:val="20"/>
        </w:rPr>
        <w:t>le</w:t>
      </w:r>
      <w:r w:rsidRPr="001B630B">
        <w:rPr>
          <w:rFonts w:ascii="Verdana" w:hAnsi="Verdana"/>
          <w:sz w:val="20"/>
          <w:szCs w:val="20"/>
        </w:rPr>
        <w:t xml:space="preserve">ctés au </w:t>
      </w:r>
      <w:r w:rsidR="006F4758" w:rsidRPr="001B630B">
        <w:rPr>
          <w:rFonts w:ascii="Verdana" w:hAnsi="Verdana"/>
          <w:sz w:val="20"/>
          <w:szCs w:val="20"/>
        </w:rPr>
        <w:t>titre</w:t>
      </w:r>
      <w:r w:rsidRPr="001B630B">
        <w:rPr>
          <w:rFonts w:ascii="Verdana" w:hAnsi="Verdana"/>
          <w:sz w:val="20"/>
          <w:szCs w:val="20"/>
        </w:rPr>
        <w:t xml:space="preserve"> du </w:t>
      </w:r>
      <w:r w:rsidR="006F4758" w:rsidRPr="001B630B">
        <w:rPr>
          <w:rFonts w:ascii="Verdana" w:hAnsi="Verdana"/>
          <w:sz w:val="20"/>
          <w:szCs w:val="20"/>
        </w:rPr>
        <w:t>présent</w:t>
      </w:r>
      <w:r w:rsidRPr="001B630B">
        <w:rPr>
          <w:rFonts w:ascii="Verdana" w:hAnsi="Verdana"/>
          <w:sz w:val="20"/>
          <w:szCs w:val="20"/>
        </w:rPr>
        <w:t xml:space="preserve"> </w:t>
      </w:r>
      <w:r w:rsidR="006F4758" w:rsidRPr="001B630B">
        <w:rPr>
          <w:rFonts w:ascii="Verdana" w:hAnsi="Verdana"/>
          <w:sz w:val="20"/>
          <w:szCs w:val="20"/>
        </w:rPr>
        <w:t>marché</w:t>
      </w:r>
      <w:r w:rsidRPr="001B630B">
        <w:rPr>
          <w:rFonts w:ascii="Verdana" w:hAnsi="Verdana"/>
          <w:sz w:val="20"/>
          <w:szCs w:val="20"/>
        </w:rPr>
        <w:t xml:space="preserve"> </w:t>
      </w:r>
      <w:r w:rsidR="006F4758" w:rsidRPr="001B630B">
        <w:rPr>
          <w:rFonts w:ascii="Verdana" w:hAnsi="Verdana"/>
          <w:sz w:val="20"/>
          <w:szCs w:val="20"/>
        </w:rPr>
        <w:t xml:space="preserve">sont réputés confidentiels. A ce titre, le </w:t>
      </w:r>
      <w:r w:rsidR="007943B0" w:rsidRPr="001B630B">
        <w:rPr>
          <w:rFonts w:ascii="Verdana" w:hAnsi="Verdana"/>
          <w:sz w:val="20"/>
          <w:szCs w:val="20"/>
        </w:rPr>
        <w:t xml:space="preserve">Titulaire </w:t>
      </w:r>
      <w:r w:rsidR="00221F39" w:rsidRPr="001B630B">
        <w:rPr>
          <w:rFonts w:ascii="Verdana" w:hAnsi="Verdana"/>
          <w:sz w:val="20"/>
          <w:szCs w:val="20"/>
        </w:rPr>
        <w:t xml:space="preserve">met en œuvre les modalités de collecte et de recyclage décrites dans son offre et qui garantissent à </w:t>
      </w:r>
      <w:r w:rsidR="00082356">
        <w:rPr>
          <w:rFonts w:ascii="Verdana" w:hAnsi="Verdana"/>
          <w:sz w:val="20"/>
          <w:szCs w:val="20"/>
        </w:rPr>
        <w:t>France Travail</w:t>
      </w:r>
      <w:r w:rsidR="00221F39" w:rsidRPr="001B630B">
        <w:rPr>
          <w:rFonts w:ascii="Verdana" w:hAnsi="Verdana"/>
          <w:sz w:val="20"/>
          <w:szCs w:val="20"/>
        </w:rPr>
        <w:t xml:space="preserve"> cette confidentialité. </w:t>
      </w:r>
    </w:p>
    <w:p w14:paraId="680F9B13" w14:textId="77777777" w:rsidR="00127046" w:rsidRPr="001B630B" w:rsidRDefault="000F620B" w:rsidP="005B4D8A">
      <w:pPr>
        <w:spacing w:before="240"/>
        <w:jc w:val="both"/>
        <w:rPr>
          <w:rFonts w:ascii="Verdana" w:hAnsi="Verdana"/>
          <w:b/>
          <w:sz w:val="20"/>
          <w:szCs w:val="20"/>
        </w:rPr>
      </w:pPr>
      <w:r w:rsidRPr="001B630B">
        <w:rPr>
          <w:rFonts w:ascii="Verdana" w:hAnsi="Verdana"/>
          <w:b/>
          <w:sz w:val="20"/>
          <w:szCs w:val="20"/>
        </w:rPr>
        <w:t>V.4.3. – Protection des données personnelles</w:t>
      </w:r>
    </w:p>
    <w:p w14:paraId="1763B95F" w14:textId="77777777" w:rsidR="00D62515" w:rsidRPr="00E94198" w:rsidRDefault="00D62515" w:rsidP="0093237C">
      <w:pPr>
        <w:spacing w:before="120" w:after="120"/>
        <w:jc w:val="both"/>
        <w:rPr>
          <w:rFonts w:ascii="Verdana" w:hAnsi="Verdana"/>
          <w:bCs/>
          <w:sz w:val="20"/>
          <w:szCs w:val="20"/>
        </w:rPr>
      </w:pPr>
      <w:r>
        <w:rPr>
          <w:rFonts w:ascii="Verdana" w:hAnsi="Verdana"/>
          <w:sz w:val="20"/>
          <w:szCs w:val="20"/>
        </w:rPr>
        <w:t>France Travail</w:t>
      </w:r>
      <w:r w:rsidRPr="00E94198">
        <w:rPr>
          <w:rFonts w:ascii="Verdana" w:hAnsi="Verdana"/>
          <w:sz w:val="20"/>
          <w:szCs w:val="20"/>
        </w:rPr>
        <w:t xml:space="preserve"> et le Titulaire traitent des données personnelles pour les besoins de l’exécution et du suivi du marché public et, le cas échéant, des contentieux liés à sa passation ou son exécution. Ils </w:t>
      </w:r>
      <w:r w:rsidRPr="00E94198">
        <w:rPr>
          <w:rFonts w:ascii="Verdana" w:hAnsi="Verdana"/>
          <w:bCs/>
          <w:sz w:val="20"/>
          <w:szCs w:val="20"/>
        </w:rPr>
        <w:t xml:space="preserve">s’engagent, chacun pour ce qui le concerne, à respecter la réglementation applicable aux traitements de données </w:t>
      </w:r>
      <w:r w:rsidRPr="00E94198">
        <w:rPr>
          <w:rFonts w:ascii="Verdana" w:hAnsi="Verdana"/>
          <w:sz w:val="20"/>
          <w:szCs w:val="20"/>
        </w:rPr>
        <w:t>personnelles</w:t>
      </w:r>
      <w:r w:rsidRPr="00E94198">
        <w:rPr>
          <w:rFonts w:ascii="Verdana" w:hAnsi="Verdana"/>
          <w:bCs/>
          <w:sz w:val="20"/>
          <w:szCs w:val="20"/>
        </w:rPr>
        <w:t xml:space="preserve">, notamment le règlement européen 2016/679 du 27 avril 2016 </w:t>
      </w:r>
      <w:r w:rsidRPr="00E94198">
        <w:rPr>
          <w:rFonts w:ascii="Verdana" w:hAnsi="Verdana"/>
          <w:sz w:val="20"/>
          <w:szCs w:val="20"/>
        </w:rPr>
        <w:t>dit « règlement général sur la protection des données » (RGPD) et la loi n°78-17 du 6 janvier 1978 modifiée dite « loi informatique et libertés »</w:t>
      </w:r>
      <w:r w:rsidRPr="00E94198">
        <w:rPr>
          <w:rFonts w:ascii="Verdana" w:hAnsi="Verdana"/>
          <w:bCs/>
          <w:sz w:val="20"/>
          <w:szCs w:val="20"/>
        </w:rPr>
        <w:t>.</w:t>
      </w:r>
    </w:p>
    <w:p w14:paraId="67CB395E" w14:textId="77777777" w:rsidR="00D62515" w:rsidRPr="00E94198" w:rsidRDefault="00D62515" w:rsidP="00D62515">
      <w:pPr>
        <w:spacing w:after="120"/>
        <w:jc w:val="both"/>
        <w:rPr>
          <w:rFonts w:ascii="Verdana" w:hAnsi="Verdana"/>
          <w:sz w:val="20"/>
          <w:szCs w:val="20"/>
        </w:rPr>
      </w:pPr>
      <w:r w:rsidRPr="00E94198">
        <w:rPr>
          <w:rFonts w:ascii="Verdana" w:hAnsi="Verdana"/>
          <w:sz w:val="20"/>
          <w:szCs w:val="20"/>
        </w:rPr>
        <w:t>Chaque partie est seule responsable du traitement qu’elle met en œuvre pour son propre compte avec les données transmises par l’autre partie. Les données transmises dans le cadre du marché public ne sont pas utilisées à d’autres fins que son exécution ou son suivi ou le suivi des contentieux.</w:t>
      </w:r>
    </w:p>
    <w:p w14:paraId="7A64AC67" w14:textId="77777777" w:rsidR="00D62515" w:rsidRPr="00E94198" w:rsidRDefault="00D62515" w:rsidP="00D62515">
      <w:pPr>
        <w:spacing w:after="120"/>
        <w:jc w:val="both"/>
        <w:rPr>
          <w:rFonts w:ascii="Verdana" w:hAnsi="Verdana"/>
          <w:sz w:val="20"/>
          <w:szCs w:val="20"/>
        </w:rPr>
      </w:pPr>
      <w:r w:rsidRPr="00E94198">
        <w:rPr>
          <w:rFonts w:ascii="Verdana" w:hAnsi="Verdana"/>
          <w:sz w:val="20"/>
          <w:szCs w:val="20"/>
        </w:rPr>
        <w:t>Chaque partie informe les personnes concernées du traitement de données personnelles</w:t>
      </w:r>
      <w:r w:rsidRPr="00E94198" w:rsidDel="008C79F5">
        <w:rPr>
          <w:rFonts w:ascii="Verdana" w:hAnsi="Verdana"/>
          <w:sz w:val="20"/>
          <w:szCs w:val="20"/>
        </w:rPr>
        <w:t xml:space="preserve"> </w:t>
      </w:r>
      <w:r w:rsidRPr="00E94198">
        <w:rPr>
          <w:rFonts w:ascii="Verdana" w:hAnsi="Verdana"/>
          <w:sz w:val="20"/>
          <w:szCs w:val="20"/>
        </w:rPr>
        <w:t xml:space="preserve">qu’elle met en œuvre et des moyens dont elles disposent pour exercer leurs droits, </w:t>
      </w:r>
      <w:r w:rsidRPr="00E94198">
        <w:rPr>
          <w:rFonts w:ascii="Verdana" w:hAnsi="Verdana"/>
          <w:bCs/>
          <w:sz w:val="20"/>
          <w:szCs w:val="20"/>
        </w:rPr>
        <w:t xml:space="preserve">tels </w:t>
      </w:r>
      <w:r w:rsidRPr="00E94198">
        <w:rPr>
          <w:rFonts w:ascii="Verdana" w:hAnsi="Verdana"/>
          <w:sz w:val="20"/>
          <w:szCs w:val="20"/>
        </w:rPr>
        <w:t xml:space="preserve">que prévus aux articles 15 à 23 du règlement général sur la protection des données </w:t>
      </w:r>
      <w:r w:rsidRPr="00E94198">
        <w:rPr>
          <w:rFonts w:ascii="Verdana" w:hAnsi="Verdana"/>
          <w:sz w:val="20"/>
          <w:szCs w:val="20"/>
        </w:rPr>
        <w:lastRenderedPageBreak/>
        <w:t xml:space="preserve">(RGPD), notamment leur </w:t>
      </w:r>
      <w:r w:rsidRPr="00E94198">
        <w:rPr>
          <w:rFonts w:ascii="Verdana" w:hAnsi="Verdana"/>
          <w:bCs/>
          <w:sz w:val="20"/>
          <w:szCs w:val="20"/>
        </w:rPr>
        <w:t>droit d’accès, de rectification, et dans certains cas, d’effacement ou d’opposition.</w:t>
      </w:r>
    </w:p>
    <w:p w14:paraId="0336E2C8" w14:textId="77777777" w:rsidR="00D62515" w:rsidRPr="00E94198" w:rsidRDefault="00D62515" w:rsidP="00D62515">
      <w:pPr>
        <w:spacing w:after="120"/>
        <w:jc w:val="both"/>
        <w:rPr>
          <w:rFonts w:ascii="Verdana" w:hAnsi="Verdana"/>
          <w:bCs/>
          <w:sz w:val="20"/>
          <w:szCs w:val="20"/>
        </w:rPr>
      </w:pPr>
      <w:r w:rsidRPr="00E94198">
        <w:rPr>
          <w:rFonts w:ascii="Verdana" w:hAnsi="Verdana"/>
          <w:sz w:val="20"/>
          <w:szCs w:val="20"/>
        </w:rPr>
        <w:t xml:space="preserve">Pour les traitements mis en œuvre par </w:t>
      </w:r>
      <w:r>
        <w:rPr>
          <w:rFonts w:ascii="Verdana" w:hAnsi="Verdana"/>
          <w:sz w:val="20"/>
          <w:szCs w:val="20"/>
        </w:rPr>
        <w:t>France Travail</w:t>
      </w:r>
      <w:r w:rsidRPr="00E94198">
        <w:rPr>
          <w:rFonts w:ascii="Verdana" w:hAnsi="Verdana"/>
          <w:sz w:val="20"/>
          <w:szCs w:val="20"/>
        </w:rPr>
        <w:t xml:space="preserve">, ces droits s’exercent auprès du </w:t>
      </w:r>
      <w:r w:rsidRPr="00E94198">
        <w:rPr>
          <w:rFonts w:ascii="Verdana" w:hAnsi="Verdana"/>
          <w:bCs/>
          <w:sz w:val="20"/>
          <w:szCs w:val="20"/>
        </w:rPr>
        <w:t>délégué à la protection des données</w:t>
      </w:r>
      <w:r w:rsidRPr="00E94198" w:rsidDel="00EE079D">
        <w:rPr>
          <w:rFonts w:ascii="Verdana" w:hAnsi="Verdana"/>
          <w:sz w:val="20"/>
          <w:szCs w:val="20"/>
        </w:rPr>
        <w:t xml:space="preserve"> </w:t>
      </w:r>
      <w:r w:rsidRPr="00E94198">
        <w:rPr>
          <w:rFonts w:ascii="Verdana" w:hAnsi="Verdana"/>
          <w:sz w:val="20"/>
          <w:szCs w:val="20"/>
        </w:rPr>
        <w:t xml:space="preserve">de </w:t>
      </w:r>
      <w:r>
        <w:rPr>
          <w:rFonts w:ascii="Verdana" w:hAnsi="Verdana"/>
          <w:sz w:val="20"/>
          <w:szCs w:val="20"/>
        </w:rPr>
        <w:t>France Travail</w:t>
      </w:r>
      <w:r w:rsidRPr="00E94198">
        <w:rPr>
          <w:rFonts w:ascii="Verdana" w:hAnsi="Verdana"/>
          <w:sz w:val="20"/>
          <w:szCs w:val="20"/>
        </w:rPr>
        <w:t xml:space="preserve">, par courriel à </w:t>
      </w:r>
      <w:hyperlink r:id="rId14" w:history="1">
        <w:r w:rsidRPr="00E94198">
          <w:rPr>
            <w:rStyle w:val="Lienhypertexte"/>
            <w:rFonts w:ascii="Verdana" w:hAnsi="Verdana"/>
            <w:sz w:val="20"/>
            <w:szCs w:val="20"/>
          </w:rPr>
          <w:t>contact-dpd@francetravail.fr</w:t>
        </w:r>
      </w:hyperlink>
      <w:r w:rsidRPr="00E94198">
        <w:rPr>
          <w:rFonts w:ascii="Verdana" w:hAnsi="Verdana"/>
          <w:sz w:val="20"/>
          <w:szCs w:val="20"/>
        </w:rPr>
        <w:t xml:space="preserve"> ou par courrier à l’adresse suivante : </w:t>
      </w:r>
      <w:r>
        <w:rPr>
          <w:rFonts w:ascii="Verdana" w:hAnsi="Verdana"/>
          <w:bCs/>
          <w:sz w:val="20"/>
          <w:szCs w:val="20"/>
        </w:rPr>
        <w:t>France Travail</w:t>
      </w:r>
      <w:r w:rsidRPr="00E94198">
        <w:rPr>
          <w:rFonts w:ascii="Verdana" w:hAnsi="Verdana"/>
          <w:bCs/>
          <w:sz w:val="20"/>
          <w:szCs w:val="20"/>
        </w:rPr>
        <w:t>, délégué à la protection des données</w:t>
      </w:r>
      <w:r w:rsidRPr="00E94198">
        <w:rPr>
          <w:rFonts w:ascii="Verdana" w:hAnsi="Verdana"/>
          <w:sz w:val="20"/>
          <w:szCs w:val="20"/>
        </w:rPr>
        <w:t>,</w:t>
      </w:r>
      <w:r w:rsidRPr="00E94198">
        <w:rPr>
          <w:rFonts w:ascii="Verdana" w:hAnsi="Verdana"/>
          <w:bCs/>
          <w:sz w:val="20"/>
          <w:szCs w:val="20"/>
        </w:rPr>
        <w:t xml:space="preserve"> 1-5 avenue du Docteur Gley, 75987 Paris Cedex 20</w:t>
      </w:r>
      <w:r w:rsidRPr="00E94198">
        <w:rPr>
          <w:rFonts w:ascii="Verdana" w:hAnsi="Verdana"/>
          <w:sz w:val="20"/>
          <w:szCs w:val="20"/>
        </w:rPr>
        <w:t xml:space="preserve">. Pour les traitements mis en œuvre par le Titulaire, ces droits s’exercent auprès du </w:t>
      </w:r>
      <w:r w:rsidRPr="00E94198">
        <w:rPr>
          <w:rFonts w:ascii="Verdana" w:hAnsi="Verdana"/>
          <w:bCs/>
          <w:sz w:val="20"/>
          <w:szCs w:val="20"/>
        </w:rPr>
        <w:t xml:space="preserve">délégué à la protection des données </w:t>
      </w:r>
      <w:r w:rsidRPr="00E94198">
        <w:rPr>
          <w:rFonts w:ascii="Verdana" w:hAnsi="Verdana"/>
          <w:iCs/>
          <w:sz w:val="20"/>
          <w:szCs w:val="20"/>
        </w:rPr>
        <w:t xml:space="preserve">désigné en application de l’article 37 du règlement général sur la protection des données (RGPD) et </w:t>
      </w:r>
      <w:r w:rsidRPr="00E94198">
        <w:rPr>
          <w:rFonts w:ascii="Verdana" w:hAnsi="Verdana"/>
          <w:bCs/>
          <w:sz w:val="20"/>
          <w:szCs w:val="20"/>
        </w:rPr>
        <w:t xml:space="preserve">dont les coordonnées sont communiquées à </w:t>
      </w:r>
      <w:r>
        <w:rPr>
          <w:rFonts w:ascii="Verdana" w:hAnsi="Verdana"/>
          <w:bCs/>
          <w:sz w:val="20"/>
          <w:szCs w:val="20"/>
        </w:rPr>
        <w:t>France Travail</w:t>
      </w:r>
      <w:r w:rsidRPr="00E94198">
        <w:rPr>
          <w:rFonts w:ascii="Verdana" w:hAnsi="Verdana"/>
          <w:bCs/>
          <w:sz w:val="20"/>
          <w:szCs w:val="20"/>
        </w:rPr>
        <w:t xml:space="preserve"> à la notification du marché public.</w:t>
      </w:r>
    </w:p>
    <w:p w14:paraId="6BA6D3C4" w14:textId="77777777" w:rsidR="00D62515" w:rsidRPr="00E94198" w:rsidRDefault="00D62515" w:rsidP="00D62515">
      <w:pPr>
        <w:spacing w:after="120"/>
        <w:jc w:val="both"/>
        <w:rPr>
          <w:rFonts w:ascii="Verdana" w:hAnsi="Verdana"/>
          <w:sz w:val="20"/>
          <w:szCs w:val="20"/>
        </w:rPr>
      </w:pPr>
      <w:r w:rsidRPr="00E94198">
        <w:rPr>
          <w:rFonts w:ascii="Verdana" w:hAnsi="Verdana"/>
          <w:sz w:val="20"/>
          <w:szCs w:val="20"/>
        </w:rPr>
        <w:t xml:space="preserve">Sauf obligation légale ou réglementaire particulière, </w:t>
      </w:r>
      <w:r>
        <w:rPr>
          <w:rFonts w:ascii="Verdana" w:hAnsi="Verdana"/>
          <w:sz w:val="20"/>
          <w:szCs w:val="20"/>
        </w:rPr>
        <w:t>France Travail</w:t>
      </w:r>
      <w:r w:rsidRPr="00E94198">
        <w:rPr>
          <w:rFonts w:ascii="Verdana" w:hAnsi="Verdana"/>
          <w:sz w:val="20"/>
          <w:szCs w:val="20"/>
        </w:rPr>
        <w:t xml:space="preserve"> et le Titulaire s’engagent à détruire toutes les données personnelles</w:t>
      </w:r>
      <w:r w:rsidRPr="00E94198" w:rsidDel="008C79F5">
        <w:rPr>
          <w:rFonts w:ascii="Verdana" w:hAnsi="Verdana"/>
          <w:sz w:val="20"/>
          <w:szCs w:val="20"/>
        </w:rPr>
        <w:t xml:space="preserve"> </w:t>
      </w:r>
      <w:r w:rsidRPr="00E94198">
        <w:rPr>
          <w:rFonts w:ascii="Verdana" w:hAnsi="Verdana"/>
          <w:sz w:val="20"/>
          <w:szCs w:val="20"/>
        </w:rPr>
        <w:t xml:space="preserve">et toutes leurs copies </w:t>
      </w:r>
      <w:r w:rsidRPr="00E94198">
        <w:rPr>
          <w:rFonts w:ascii="Verdana" w:hAnsi="Verdana"/>
          <w:color w:val="000000"/>
          <w:sz w:val="20"/>
          <w:szCs w:val="20"/>
        </w:rPr>
        <w:t xml:space="preserve">dès qu’elles ne </w:t>
      </w:r>
      <w:r w:rsidRPr="00E94198">
        <w:rPr>
          <w:rFonts w:ascii="Verdana" w:hAnsi="Verdana"/>
          <w:sz w:val="20"/>
          <w:szCs w:val="20"/>
        </w:rPr>
        <w:t xml:space="preserve">sont plus nécessaires à l’exécution des prestations et au plus tard dans un délai de </w:t>
      </w:r>
      <w:r w:rsidRPr="001930CA">
        <w:rPr>
          <w:rFonts w:ascii="Verdana" w:hAnsi="Verdana"/>
          <w:sz w:val="20"/>
          <w:szCs w:val="20"/>
        </w:rPr>
        <w:t>deux mois à compter de la fin de l’exécution du marché public.</w:t>
      </w:r>
    </w:p>
    <w:p w14:paraId="4EF446A9" w14:textId="77777777" w:rsidR="008C2EFE" w:rsidRPr="001B630B" w:rsidRDefault="008C2EFE" w:rsidP="005B4D8A">
      <w:pPr>
        <w:spacing w:before="240"/>
        <w:jc w:val="both"/>
        <w:rPr>
          <w:rFonts w:ascii="Verdana" w:hAnsi="Verdana"/>
          <w:b/>
          <w:bCs/>
          <w:sz w:val="20"/>
          <w:szCs w:val="20"/>
        </w:rPr>
      </w:pPr>
      <w:r w:rsidRPr="001B630B">
        <w:rPr>
          <w:rFonts w:ascii="Verdana" w:hAnsi="Verdana"/>
          <w:b/>
          <w:bCs/>
          <w:sz w:val="20"/>
          <w:szCs w:val="20"/>
        </w:rPr>
        <w:t>V.</w:t>
      </w:r>
      <w:r w:rsidR="00E67612" w:rsidRPr="001B630B">
        <w:rPr>
          <w:rFonts w:ascii="Verdana" w:hAnsi="Verdana"/>
          <w:b/>
          <w:bCs/>
          <w:sz w:val="20"/>
          <w:szCs w:val="20"/>
        </w:rPr>
        <w:t>5</w:t>
      </w:r>
      <w:r w:rsidRPr="001B630B">
        <w:rPr>
          <w:rFonts w:ascii="Verdana" w:hAnsi="Verdana"/>
          <w:b/>
          <w:bCs/>
          <w:sz w:val="20"/>
          <w:szCs w:val="20"/>
        </w:rPr>
        <w:t xml:space="preserve">. -  Pénalités </w:t>
      </w:r>
    </w:p>
    <w:p w14:paraId="6890C0BA" w14:textId="7B243E0D" w:rsidR="007F7B14" w:rsidRDefault="008B21AE" w:rsidP="0093237C">
      <w:pPr>
        <w:spacing w:before="120"/>
        <w:jc w:val="both"/>
        <w:rPr>
          <w:rFonts w:ascii="Verdana" w:hAnsi="Verdana"/>
          <w:sz w:val="20"/>
          <w:szCs w:val="20"/>
        </w:rPr>
      </w:pPr>
      <w:r w:rsidRPr="008B21AE">
        <w:rPr>
          <w:rFonts w:ascii="Verdana" w:hAnsi="Verdana"/>
          <w:sz w:val="20"/>
          <w:szCs w:val="20"/>
        </w:rPr>
        <w:t xml:space="preserve">Sans préjudice des dispositions de l’article VIII.1 du Contrat, le Titulaire est, sans mise en demeure préalable, et sur simple constat, redevable : </w:t>
      </w:r>
    </w:p>
    <w:p w14:paraId="2A8212D9" w14:textId="6BD837BC" w:rsidR="0002216C" w:rsidRPr="0002216C" w:rsidRDefault="0002216C" w:rsidP="00C95D40">
      <w:pPr>
        <w:pStyle w:val="Paragraphedeliste"/>
        <w:numPr>
          <w:ilvl w:val="0"/>
          <w:numId w:val="11"/>
        </w:numPr>
        <w:spacing w:before="120"/>
        <w:jc w:val="both"/>
        <w:rPr>
          <w:rFonts w:ascii="Verdana" w:hAnsi="Verdana"/>
          <w:sz w:val="20"/>
          <w:szCs w:val="20"/>
        </w:rPr>
      </w:pPr>
      <w:r w:rsidRPr="0002216C">
        <w:rPr>
          <w:rFonts w:ascii="Verdana" w:hAnsi="Verdana"/>
          <w:sz w:val="20"/>
          <w:szCs w:val="20"/>
        </w:rPr>
        <w:t>en cas de retard dans l</w:t>
      </w:r>
      <w:r w:rsidR="00F134C2">
        <w:rPr>
          <w:rFonts w:ascii="Verdana" w:hAnsi="Verdana"/>
          <w:sz w:val="20"/>
          <w:szCs w:val="20"/>
        </w:rPr>
        <w:t xml:space="preserve">a mise en œuvre du </w:t>
      </w:r>
      <w:r w:rsidRPr="0002216C">
        <w:rPr>
          <w:rFonts w:ascii="Verdana" w:hAnsi="Verdana"/>
          <w:sz w:val="20"/>
          <w:szCs w:val="20"/>
        </w:rPr>
        <w:t>marché à compter de la date de prise d’effet du marché, d’une pénalité de 50€ par jour ouvré de retard ; </w:t>
      </w:r>
    </w:p>
    <w:p w14:paraId="143E8F97" w14:textId="77777777" w:rsidR="007F7B14" w:rsidRPr="001B630B" w:rsidRDefault="007F7B14" w:rsidP="00C95D40">
      <w:pPr>
        <w:numPr>
          <w:ilvl w:val="0"/>
          <w:numId w:val="11"/>
        </w:numPr>
        <w:suppressAutoHyphens w:val="0"/>
        <w:jc w:val="both"/>
        <w:rPr>
          <w:rFonts w:ascii="Verdana" w:hAnsi="Verdana"/>
          <w:sz w:val="20"/>
          <w:szCs w:val="20"/>
        </w:rPr>
      </w:pPr>
      <w:r w:rsidRPr="001B630B">
        <w:rPr>
          <w:rFonts w:ascii="Verdana" w:hAnsi="Verdana"/>
          <w:sz w:val="20"/>
          <w:szCs w:val="20"/>
        </w:rPr>
        <w:t>en cas de r</w:t>
      </w:r>
      <w:r w:rsidR="00BA539D" w:rsidRPr="001B630B">
        <w:rPr>
          <w:rFonts w:ascii="Verdana" w:hAnsi="Verdana"/>
          <w:sz w:val="20"/>
          <w:szCs w:val="20"/>
        </w:rPr>
        <w:t xml:space="preserve">etard de collecte d’un site, d’une pénalité de </w:t>
      </w:r>
      <w:r w:rsidRPr="001B630B">
        <w:rPr>
          <w:rFonts w:ascii="Verdana" w:hAnsi="Verdana"/>
          <w:sz w:val="20"/>
          <w:szCs w:val="20"/>
        </w:rPr>
        <w:t>1</w:t>
      </w:r>
      <w:r w:rsidR="007D6E0F" w:rsidRPr="001B630B">
        <w:rPr>
          <w:rFonts w:ascii="Verdana" w:hAnsi="Verdana"/>
          <w:sz w:val="20"/>
          <w:szCs w:val="20"/>
        </w:rPr>
        <w:t>0</w:t>
      </w:r>
      <w:r w:rsidRPr="001B630B">
        <w:rPr>
          <w:rFonts w:ascii="Verdana" w:hAnsi="Verdana"/>
          <w:sz w:val="20"/>
          <w:szCs w:val="20"/>
        </w:rPr>
        <w:t xml:space="preserve">0 € par </w:t>
      </w:r>
      <w:r w:rsidR="007D6E0F" w:rsidRPr="001B630B">
        <w:rPr>
          <w:rFonts w:ascii="Verdana" w:hAnsi="Verdana"/>
          <w:sz w:val="20"/>
          <w:szCs w:val="20"/>
        </w:rPr>
        <w:t>constat</w:t>
      </w:r>
      <w:r w:rsidR="00B90D3D" w:rsidRPr="001B630B">
        <w:rPr>
          <w:rFonts w:ascii="Verdana" w:hAnsi="Verdana"/>
          <w:sz w:val="20"/>
          <w:szCs w:val="20"/>
        </w:rPr>
        <w:t> ;</w:t>
      </w:r>
    </w:p>
    <w:p w14:paraId="3F175C89" w14:textId="453C0B0A" w:rsidR="007F7B14" w:rsidRPr="001B630B" w:rsidRDefault="007F7B14" w:rsidP="00C95D40">
      <w:pPr>
        <w:numPr>
          <w:ilvl w:val="0"/>
          <w:numId w:val="11"/>
        </w:numPr>
        <w:suppressAutoHyphens w:val="0"/>
        <w:jc w:val="both"/>
        <w:rPr>
          <w:rFonts w:ascii="Verdana" w:hAnsi="Verdana"/>
          <w:sz w:val="20"/>
          <w:szCs w:val="20"/>
        </w:rPr>
      </w:pPr>
      <w:r w:rsidRPr="001B630B">
        <w:rPr>
          <w:rFonts w:ascii="Verdana" w:hAnsi="Verdana"/>
          <w:sz w:val="20"/>
          <w:szCs w:val="20"/>
        </w:rPr>
        <w:t>en cas de non fourniture d’un livrable dans les délais prévus</w:t>
      </w:r>
      <w:r w:rsidR="00221F39" w:rsidRPr="001B630B">
        <w:rPr>
          <w:rFonts w:ascii="Verdana" w:hAnsi="Verdana"/>
          <w:sz w:val="20"/>
          <w:szCs w:val="20"/>
        </w:rPr>
        <w:t xml:space="preserve"> (Cf. art. 5.</w:t>
      </w:r>
      <w:r w:rsidR="008A6AFF">
        <w:rPr>
          <w:rFonts w:ascii="Verdana" w:hAnsi="Verdana"/>
          <w:sz w:val="20"/>
          <w:szCs w:val="20"/>
        </w:rPr>
        <w:t>1.10</w:t>
      </w:r>
      <w:r w:rsidR="00221F39" w:rsidRPr="001B630B">
        <w:rPr>
          <w:rFonts w:ascii="Verdana" w:hAnsi="Verdana"/>
          <w:sz w:val="20"/>
          <w:szCs w:val="20"/>
        </w:rPr>
        <w:t xml:space="preserve"> du CCFT)</w:t>
      </w:r>
      <w:r w:rsidR="005D313C" w:rsidRPr="001B630B">
        <w:rPr>
          <w:rFonts w:ascii="Verdana" w:hAnsi="Verdana"/>
          <w:sz w:val="20"/>
          <w:szCs w:val="20"/>
        </w:rPr>
        <w:t> </w:t>
      </w:r>
      <w:r w:rsidR="00BA539D" w:rsidRPr="001B630B">
        <w:rPr>
          <w:rFonts w:ascii="Verdana" w:hAnsi="Verdana"/>
          <w:sz w:val="20"/>
          <w:szCs w:val="20"/>
        </w:rPr>
        <w:t>d’une pénalité de</w:t>
      </w:r>
      <w:r w:rsidRPr="001B630B">
        <w:rPr>
          <w:rFonts w:ascii="Verdana" w:hAnsi="Verdana"/>
          <w:sz w:val="20"/>
          <w:szCs w:val="20"/>
        </w:rPr>
        <w:t xml:space="preserve"> 10€  par jour </w:t>
      </w:r>
      <w:r w:rsidR="008B21AE">
        <w:rPr>
          <w:rFonts w:ascii="Verdana" w:hAnsi="Verdana"/>
          <w:sz w:val="20"/>
          <w:szCs w:val="20"/>
        </w:rPr>
        <w:t xml:space="preserve">ouvré </w:t>
      </w:r>
      <w:r w:rsidRPr="001B630B">
        <w:rPr>
          <w:rFonts w:ascii="Verdana" w:hAnsi="Verdana"/>
          <w:sz w:val="20"/>
          <w:szCs w:val="20"/>
        </w:rPr>
        <w:t>de retard</w:t>
      </w:r>
      <w:r w:rsidR="00B90D3D" w:rsidRPr="001B630B">
        <w:rPr>
          <w:rFonts w:ascii="Verdana" w:hAnsi="Verdana"/>
          <w:sz w:val="20"/>
          <w:szCs w:val="20"/>
        </w:rPr>
        <w:t> ;</w:t>
      </w:r>
    </w:p>
    <w:p w14:paraId="58075EAB" w14:textId="2B8056C0" w:rsidR="002F62A8" w:rsidRPr="001B630B" w:rsidRDefault="009A486E" w:rsidP="00C95D40">
      <w:pPr>
        <w:numPr>
          <w:ilvl w:val="0"/>
          <w:numId w:val="11"/>
        </w:numPr>
        <w:suppressAutoHyphens w:val="0"/>
        <w:jc w:val="both"/>
        <w:rPr>
          <w:rFonts w:ascii="Verdana" w:hAnsi="Verdana"/>
          <w:sz w:val="20"/>
          <w:szCs w:val="20"/>
        </w:rPr>
      </w:pPr>
      <w:r w:rsidRPr="001B630B">
        <w:rPr>
          <w:rFonts w:ascii="Verdana" w:hAnsi="Verdana"/>
          <w:sz w:val="20"/>
          <w:szCs w:val="20"/>
        </w:rPr>
        <w:t>e</w:t>
      </w:r>
      <w:r w:rsidR="002F62A8" w:rsidRPr="001B630B">
        <w:rPr>
          <w:rFonts w:ascii="Verdana" w:hAnsi="Verdana"/>
          <w:sz w:val="20"/>
          <w:szCs w:val="20"/>
        </w:rPr>
        <w:t>n cas d’</w:t>
      </w:r>
      <w:r w:rsidR="005D313C" w:rsidRPr="001B630B">
        <w:rPr>
          <w:rFonts w:ascii="Verdana" w:hAnsi="Verdana"/>
          <w:sz w:val="20"/>
          <w:szCs w:val="20"/>
        </w:rPr>
        <w:t>absence injustifiée à une réunion</w:t>
      </w:r>
      <w:r w:rsidR="002F62A8" w:rsidRPr="001B630B">
        <w:rPr>
          <w:rFonts w:ascii="Verdana" w:hAnsi="Verdana"/>
          <w:sz w:val="20"/>
          <w:szCs w:val="20"/>
        </w:rPr>
        <w:t> </w:t>
      </w:r>
      <w:r w:rsidR="00BA539D" w:rsidRPr="001B630B">
        <w:rPr>
          <w:rFonts w:ascii="Verdana" w:hAnsi="Verdana"/>
          <w:sz w:val="20"/>
          <w:szCs w:val="20"/>
        </w:rPr>
        <w:t xml:space="preserve">d’une pénalité de </w:t>
      </w:r>
      <w:r w:rsidR="002F62A8" w:rsidRPr="001B630B">
        <w:rPr>
          <w:rFonts w:ascii="Verdana" w:hAnsi="Verdana"/>
          <w:sz w:val="20"/>
          <w:szCs w:val="20"/>
        </w:rPr>
        <w:t>50€ par absence</w:t>
      </w:r>
      <w:r w:rsidR="00BA539D" w:rsidRPr="001B630B">
        <w:rPr>
          <w:rFonts w:ascii="Verdana" w:hAnsi="Verdana"/>
          <w:sz w:val="20"/>
          <w:szCs w:val="20"/>
        </w:rPr>
        <w:t xml:space="preserve"> injustifiée ;</w:t>
      </w:r>
    </w:p>
    <w:p w14:paraId="2DC7B1A5" w14:textId="162FFCD3" w:rsidR="005D313C" w:rsidRDefault="009A486E" w:rsidP="00C95D40">
      <w:pPr>
        <w:numPr>
          <w:ilvl w:val="0"/>
          <w:numId w:val="11"/>
        </w:numPr>
        <w:suppressAutoHyphens w:val="0"/>
        <w:jc w:val="both"/>
        <w:rPr>
          <w:rFonts w:ascii="Verdana" w:hAnsi="Verdana"/>
          <w:sz w:val="20"/>
          <w:szCs w:val="20"/>
        </w:rPr>
      </w:pPr>
      <w:r w:rsidRPr="001B630B">
        <w:rPr>
          <w:rFonts w:ascii="Verdana" w:hAnsi="Verdana"/>
          <w:sz w:val="20"/>
          <w:szCs w:val="20"/>
        </w:rPr>
        <w:t>e</w:t>
      </w:r>
      <w:r w:rsidR="002F62A8" w:rsidRPr="001B630B">
        <w:rPr>
          <w:rFonts w:ascii="Verdana" w:hAnsi="Verdana"/>
          <w:sz w:val="20"/>
          <w:szCs w:val="20"/>
        </w:rPr>
        <w:t>n cas de non-</w:t>
      </w:r>
      <w:r w:rsidR="005D313C" w:rsidRPr="001B630B">
        <w:rPr>
          <w:rFonts w:ascii="Verdana" w:hAnsi="Verdana"/>
          <w:sz w:val="20"/>
          <w:szCs w:val="20"/>
        </w:rPr>
        <w:t>remplacement d’un bac</w:t>
      </w:r>
      <w:r w:rsidR="002F62A8" w:rsidRPr="001B630B">
        <w:rPr>
          <w:rFonts w:ascii="Verdana" w:hAnsi="Verdana"/>
          <w:sz w:val="20"/>
          <w:szCs w:val="20"/>
        </w:rPr>
        <w:t> </w:t>
      </w:r>
      <w:r w:rsidR="00BA539D" w:rsidRPr="001B630B">
        <w:rPr>
          <w:rFonts w:ascii="Verdana" w:hAnsi="Verdana"/>
          <w:sz w:val="20"/>
          <w:szCs w:val="20"/>
        </w:rPr>
        <w:t>d’une pénalité de</w:t>
      </w:r>
      <w:r w:rsidR="002F62A8" w:rsidRPr="001B630B">
        <w:rPr>
          <w:rFonts w:ascii="Verdana" w:hAnsi="Verdana"/>
          <w:sz w:val="20"/>
          <w:szCs w:val="20"/>
        </w:rPr>
        <w:t xml:space="preserve"> 50 € par bac et par jour </w:t>
      </w:r>
      <w:r w:rsidR="00E935AE">
        <w:rPr>
          <w:rFonts w:ascii="Verdana" w:hAnsi="Verdana"/>
          <w:sz w:val="20"/>
          <w:szCs w:val="20"/>
        </w:rPr>
        <w:t xml:space="preserve">ouvré </w:t>
      </w:r>
      <w:r w:rsidR="002F62A8" w:rsidRPr="001B630B">
        <w:rPr>
          <w:rFonts w:ascii="Verdana" w:hAnsi="Verdana"/>
          <w:sz w:val="20"/>
          <w:szCs w:val="20"/>
        </w:rPr>
        <w:t>de retard</w:t>
      </w:r>
      <w:r w:rsidR="00E935AE">
        <w:rPr>
          <w:rFonts w:ascii="Verdana" w:hAnsi="Verdana"/>
          <w:sz w:val="20"/>
          <w:szCs w:val="20"/>
        </w:rPr>
        <w:t> ;</w:t>
      </w:r>
    </w:p>
    <w:p w14:paraId="75856470" w14:textId="611EA961" w:rsidR="00F134C2" w:rsidRDefault="008B21AE" w:rsidP="00C95D40">
      <w:pPr>
        <w:numPr>
          <w:ilvl w:val="0"/>
          <w:numId w:val="11"/>
        </w:numPr>
        <w:suppressAutoHyphens w:val="0"/>
        <w:jc w:val="both"/>
        <w:rPr>
          <w:rFonts w:ascii="Verdana" w:hAnsi="Verdana"/>
          <w:sz w:val="20"/>
          <w:szCs w:val="20"/>
        </w:rPr>
      </w:pPr>
      <w:r w:rsidRPr="001B630B">
        <w:rPr>
          <w:rFonts w:ascii="Verdana" w:hAnsi="Verdana"/>
          <w:sz w:val="20"/>
          <w:szCs w:val="20"/>
        </w:rPr>
        <w:t>en cas d</w:t>
      </w:r>
      <w:r>
        <w:rPr>
          <w:rFonts w:ascii="Verdana" w:hAnsi="Verdana"/>
          <w:sz w:val="20"/>
          <w:szCs w:val="20"/>
        </w:rPr>
        <w:t>’absence ou de</w:t>
      </w:r>
      <w:r w:rsidRPr="001B630B">
        <w:rPr>
          <w:rFonts w:ascii="Verdana" w:hAnsi="Verdana"/>
          <w:sz w:val="20"/>
          <w:szCs w:val="20"/>
        </w:rPr>
        <w:t xml:space="preserve"> </w:t>
      </w:r>
      <w:r>
        <w:rPr>
          <w:rFonts w:ascii="Verdana" w:hAnsi="Verdana"/>
          <w:sz w:val="20"/>
          <w:szCs w:val="20"/>
        </w:rPr>
        <w:t xml:space="preserve">retard d’entretien des containers ou des PAV </w:t>
      </w:r>
      <w:r w:rsidRPr="001B630B">
        <w:rPr>
          <w:rFonts w:ascii="Verdana" w:hAnsi="Verdana"/>
          <w:sz w:val="20"/>
          <w:szCs w:val="20"/>
        </w:rPr>
        <w:t xml:space="preserve">d’une pénalité de 50 € </w:t>
      </w:r>
      <w:r>
        <w:rPr>
          <w:rFonts w:ascii="Verdana" w:hAnsi="Verdana"/>
          <w:sz w:val="20"/>
          <w:szCs w:val="20"/>
        </w:rPr>
        <w:t>par containers et par PAV</w:t>
      </w:r>
      <w:r w:rsidRPr="001B630B">
        <w:rPr>
          <w:rFonts w:ascii="Verdana" w:hAnsi="Verdana"/>
          <w:sz w:val="20"/>
          <w:szCs w:val="20"/>
        </w:rPr>
        <w:t xml:space="preserve"> et par jour </w:t>
      </w:r>
      <w:r w:rsidR="00E935AE">
        <w:rPr>
          <w:rFonts w:ascii="Verdana" w:hAnsi="Verdana"/>
          <w:sz w:val="20"/>
          <w:szCs w:val="20"/>
        </w:rPr>
        <w:t xml:space="preserve">ouvré </w:t>
      </w:r>
      <w:r w:rsidRPr="001B630B">
        <w:rPr>
          <w:rFonts w:ascii="Verdana" w:hAnsi="Verdana"/>
          <w:sz w:val="20"/>
          <w:szCs w:val="20"/>
        </w:rPr>
        <w:t>de retard</w:t>
      </w:r>
      <w:r w:rsidR="00EB6237">
        <w:rPr>
          <w:rFonts w:ascii="Verdana" w:hAnsi="Verdana"/>
          <w:sz w:val="20"/>
          <w:szCs w:val="20"/>
        </w:rPr>
        <w:t> ;</w:t>
      </w:r>
    </w:p>
    <w:p w14:paraId="42C5CBA3" w14:textId="36207F55" w:rsidR="00BC6C77" w:rsidRPr="008164E3" w:rsidRDefault="00BC6C77" w:rsidP="00C95D40">
      <w:pPr>
        <w:pStyle w:val="Paragraphedeliste"/>
        <w:numPr>
          <w:ilvl w:val="0"/>
          <w:numId w:val="11"/>
        </w:numPr>
        <w:jc w:val="both"/>
        <w:rPr>
          <w:rFonts w:ascii="Verdana" w:hAnsi="Verdana" w:cs="Arial"/>
          <w:sz w:val="20"/>
          <w:szCs w:val="20"/>
          <w:lang w:eastAsia="ar-SA"/>
        </w:rPr>
      </w:pPr>
      <w:r w:rsidRPr="008164E3">
        <w:rPr>
          <w:rFonts w:ascii="Verdana" w:hAnsi="Verdana" w:cs="Arial"/>
          <w:sz w:val="20"/>
          <w:szCs w:val="20"/>
          <w:lang w:eastAsia="ar-SA"/>
        </w:rPr>
        <w:t>en cas de non-respect du nombre annuel d’heures de travail correspondant à l’engagement d’insertion sociale mentionné à l’article V.6.1 du Contrat, ou en l’absence de transmission des documents mentionnés à l’article V.</w:t>
      </w:r>
      <w:r w:rsidR="007C21CC" w:rsidRPr="008164E3">
        <w:rPr>
          <w:rFonts w:ascii="Verdana" w:hAnsi="Verdana" w:cs="Arial"/>
          <w:sz w:val="20"/>
          <w:szCs w:val="20"/>
          <w:lang w:eastAsia="ar-SA"/>
        </w:rPr>
        <w:t>6</w:t>
      </w:r>
      <w:r w:rsidRPr="008164E3">
        <w:rPr>
          <w:rFonts w:ascii="Verdana" w:hAnsi="Verdana" w:cs="Arial"/>
          <w:sz w:val="20"/>
          <w:szCs w:val="20"/>
          <w:lang w:eastAsia="ar-SA"/>
        </w:rPr>
        <w:t>.</w:t>
      </w:r>
      <w:r w:rsidR="00053971" w:rsidRPr="008164E3">
        <w:rPr>
          <w:rFonts w:ascii="Verdana" w:hAnsi="Verdana" w:cs="Arial"/>
          <w:sz w:val="20"/>
          <w:szCs w:val="20"/>
          <w:lang w:eastAsia="ar-SA"/>
        </w:rPr>
        <w:t>3</w:t>
      </w:r>
      <w:r w:rsidRPr="008164E3">
        <w:rPr>
          <w:rFonts w:ascii="Verdana" w:hAnsi="Verdana" w:cs="Arial"/>
          <w:sz w:val="20"/>
          <w:szCs w:val="20"/>
          <w:lang w:eastAsia="ar-SA"/>
        </w:rPr>
        <w:t xml:space="preserve"> du Contrat, d’une pénalité d’un montant de 50 € par heure d’insertion non réalisée ou non justifiée</w:t>
      </w:r>
      <w:r w:rsidR="008164E3">
        <w:rPr>
          <w:rFonts w:ascii="Verdana" w:hAnsi="Verdana" w:cs="Arial"/>
          <w:sz w:val="20"/>
          <w:szCs w:val="20"/>
          <w:lang w:eastAsia="ar-SA"/>
        </w:rPr>
        <w:t>.</w:t>
      </w:r>
      <w:r w:rsidRPr="008164E3">
        <w:rPr>
          <w:rFonts w:ascii="Verdana" w:hAnsi="Verdana" w:cs="Arial"/>
          <w:sz w:val="20"/>
          <w:szCs w:val="20"/>
          <w:lang w:eastAsia="ar-SA"/>
        </w:rPr>
        <w:t xml:space="preserve"> </w:t>
      </w:r>
    </w:p>
    <w:p w14:paraId="474BCA7F" w14:textId="62D1B144" w:rsidR="00F134C2" w:rsidRDefault="00F134C2" w:rsidP="008164E3">
      <w:pPr>
        <w:suppressAutoHyphens w:val="0"/>
        <w:spacing w:after="120"/>
        <w:ind w:left="425"/>
        <w:jc w:val="both"/>
        <w:rPr>
          <w:rFonts w:ascii="Verdana" w:hAnsi="Verdana"/>
          <w:sz w:val="20"/>
          <w:szCs w:val="20"/>
        </w:rPr>
      </w:pPr>
    </w:p>
    <w:p w14:paraId="781D6137" w14:textId="6CE5CF3A" w:rsidR="008C2EFE" w:rsidRPr="00F134C2" w:rsidRDefault="008C2EFE" w:rsidP="00F134C2">
      <w:pPr>
        <w:suppressAutoHyphens w:val="0"/>
        <w:spacing w:before="120" w:after="120"/>
        <w:jc w:val="both"/>
        <w:rPr>
          <w:rFonts w:ascii="Verdana" w:hAnsi="Verdana"/>
          <w:sz w:val="20"/>
          <w:szCs w:val="20"/>
        </w:rPr>
      </w:pPr>
      <w:r w:rsidRPr="00F134C2">
        <w:rPr>
          <w:rFonts w:ascii="Verdana" w:hAnsi="Verdana"/>
          <w:sz w:val="20"/>
          <w:szCs w:val="20"/>
        </w:rPr>
        <w:t xml:space="preserve">Les pénalités définies au présent article ne revêtent en aucun cas un caractère libératoire. Elles sont, le cas échéant, appliquées jusqu’à la veille incluse de la date d’effet de la résiliation du marché. </w:t>
      </w:r>
    </w:p>
    <w:p w14:paraId="77B06B9D" w14:textId="4FCEB37B" w:rsidR="008C2EFE" w:rsidRPr="001B630B" w:rsidRDefault="008C2EFE" w:rsidP="008C2EFE">
      <w:pPr>
        <w:jc w:val="both"/>
        <w:rPr>
          <w:rFonts w:ascii="Verdana" w:hAnsi="Verdana"/>
          <w:sz w:val="20"/>
          <w:szCs w:val="20"/>
        </w:rPr>
      </w:pPr>
      <w:r w:rsidRPr="001B630B">
        <w:rPr>
          <w:rFonts w:ascii="Verdana" w:hAnsi="Verdana"/>
          <w:sz w:val="20"/>
          <w:szCs w:val="20"/>
        </w:rPr>
        <w:t xml:space="preserve">Les pénalités notifiées au </w:t>
      </w:r>
      <w:r w:rsidR="007943B0" w:rsidRPr="001B630B">
        <w:rPr>
          <w:rFonts w:ascii="Verdana" w:hAnsi="Verdana"/>
          <w:sz w:val="20"/>
          <w:szCs w:val="20"/>
        </w:rPr>
        <w:t xml:space="preserve">Titulaire </w:t>
      </w:r>
      <w:r w:rsidRPr="001B630B">
        <w:rPr>
          <w:rFonts w:ascii="Verdana" w:hAnsi="Verdana"/>
          <w:sz w:val="20"/>
          <w:szCs w:val="20"/>
        </w:rPr>
        <w:t xml:space="preserve">sont réglées dans un délai maximum de trente jours calendaires à compter de la date de réception de la demande. A défaut de règlement dans ce délai, les pénalités réclamées sont payées par précompte du montant total de chaque facture reçue jusqu’à leur complet paiement. Seul le mandataire, en cas de groupement d’opérateurs économiques, ou le </w:t>
      </w:r>
      <w:r w:rsidR="001659C1">
        <w:rPr>
          <w:rFonts w:ascii="Verdana" w:hAnsi="Verdana"/>
          <w:sz w:val="20"/>
          <w:szCs w:val="20"/>
        </w:rPr>
        <w:t>T</w:t>
      </w:r>
      <w:r w:rsidR="009245F6" w:rsidRPr="001B630B">
        <w:rPr>
          <w:rFonts w:ascii="Verdana" w:hAnsi="Verdana"/>
          <w:sz w:val="20"/>
          <w:szCs w:val="20"/>
        </w:rPr>
        <w:t>itulaire</w:t>
      </w:r>
      <w:r w:rsidRPr="001B630B">
        <w:rPr>
          <w:rFonts w:ascii="Verdana" w:hAnsi="Verdana"/>
          <w:sz w:val="20"/>
          <w:szCs w:val="20"/>
        </w:rPr>
        <w:t>, en cas de sous-traitance, est redevable du paiement des pénalités.</w:t>
      </w:r>
    </w:p>
    <w:p w14:paraId="4D0BBD85" w14:textId="77777777" w:rsidR="00E74202" w:rsidRPr="005217D3" w:rsidRDefault="00E74202" w:rsidP="00E74202">
      <w:pPr>
        <w:jc w:val="both"/>
        <w:rPr>
          <w:rFonts w:ascii="Verdana" w:hAnsi="Verdana"/>
          <w:b/>
          <w:bCs/>
          <w:sz w:val="20"/>
          <w:szCs w:val="20"/>
        </w:rPr>
      </w:pPr>
    </w:p>
    <w:p w14:paraId="20CA0192" w14:textId="17846462" w:rsidR="00E74202" w:rsidRPr="005217D3" w:rsidRDefault="00E74202" w:rsidP="00E74202">
      <w:pPr>
        <w:jc w:val="both"/>
        <w:rPr>
          <w:rFonts w:ascii="Verdana" w:hAnsi="Verdana"/>
          <w:b/>
          <w:bCs/>
          <w:sz w:val="20"/>
          <w:szCs w:val="20"/>
        </w:rPr>
      </w:pPr>
      <w:r w:rsidRPr="005217D3">
        <w:rPr>
          <w:rFonts w:ascii="Verdana" w:hAnsi="Verdana"/>
          <w:b/>
          <w:bCs/>
          <w:sz w:val="20"/>
          <w:szCs w:val="20"/>
        </w:rPr>
        <w:t>V.6 -  Engagement d’insertion sociale</w:t>
      </w:r>
    </w:p>
    <w:p w14:paraId="00AAF3D7" w14:textId="77777777" w:rsidR="00E74202" w:rsidRPr="005217D3" w:rsidRDefault="00E74202" w:rsidP="00E74202">
      <w:pPr>
        <w:jc w:val="both"/>
        <w:rPr>
          <w:rFonts w:ascii="Verdana" w:hAnsi="Verdana"/>
          <w:sz w:val="20"/>
          <w:szCs w:val="20"/>
        </w:rPr>
      </w:pPr>
    </w:p>
    <w:p w14:paraId="3959429E" w14:textId="77777777" w:rsidR="00E74202" w:rsidRPr="005217D3" w:rsidRDefault="00E74202" w:rsidP="00E74202">
      <w:pPr>
        <w:jc w:val="both"/>
        <w:rPr>
          <w:rFonts w:ascii="Verdana" w:hAnsi="Verdana"/>
          <w:b/>
          <w:bCs/>
          <w:sz w:val="20"/>
          <w:szCs w:val="20"/>
        </w:rPr>
      </w:pPr>
      <w:r w:rsidRPr="005217D3">
        <w:rPr>
          <w:rFonts w:ascii="Verdana" w:hAnsi="Verdana"/>
          <w:b/>
          <w:bCs/>
          <w:sz w:val="20"/>
          <w:szCs w:val="20"/>
        </w:rPr>
        <w:t>V.6.1 -  Définition de l’engagement et volume horaire</w:t>
      </w:r>
    </w:p>
    <w:p w14:paraId="305D7421" w14:textId="77777777" w:rsidR="00E74202" w:rsidRPr="005217D3" w:rsidRDefault="00E74202" w:rsidP="00E74202">
      <w:pPr>
        <w:autoSpaceDE w:val="0"/>
        <w:autoSpaceDN w:val="0"/>
        <w:adjustRightInd w:val="0"/>
        <w:ind w:left="360"/>
        <w:jc w:val="both"/>
        <w:rPr>
          <w:rFonts w:ascii="Verdana" w:hAnsi="Verdana"/>
          <w:sz w:val="20"/>
          <w:szCs w:val="20"/>
        </w:rPr>
      </w:pPr>
    </w:p>
    <w:p w14:paraId="14C1781E" w14:textId="77777777" w:rsidR="00E74202" w:rsidRPr="005217D3" w:rsidRDefault="00E74202" w:rsidP="00E74202">
      <w:pPr>
        <w:autoSpaceDE w:val="0"/>
        <w:autoSpaceDN w:val="0"/>
        <w:adjustRightInd w:val="0"/>
        <w:jc w:val="both"/>
        <w:rPr>
          <w:rFonts w:ascii="Verdana" w:hAnsi="Verdana"/>
          <w:sz w:val="20"/>
          <w:szCs w:val="20"/>
        </w:rPr>
      </w:pPr>
    </w:p>
    <w:p w14:paraId="79884784" w14:textId="77777777" w:rsidR="00390B66" w:rsidRPr="005217D3" w:rsidRDefault="00390B66" w:rsidP="00390B66">
      <w:pPr>
        <w:jc w:val="both"/>
        <w:rPr>
          <w:rFonts w:ascii="Verdana" w:hAnsi="Verdana"/>
          <w:iCs/>
          <w:sz w:val="20"/>
          <w:szCs w:val="20"/>
        </w:rPr>
      </w:pPr>
      <w:r w:rsidRPr="005217D3">
        <w:rPr>
          <w:rFonts w:ascii="Verdana" w:hAnsi="Verdana"/>
          <w:iCs/>
          <w:sz w:val="20"/>
          <w:szCs w:val="20"/>
        </w:rPr>
        <w:t xml:space="preserve">Le titulaire s’engage, dans le cadre de l’exécution du marché, à conduire une action de promotion de l’emploi et de lutte contre les discriminations pour les personnes rencontrant des difficultés d’insertion professionnelle.  </w:t>
      </w:r>
    </w:p>
    <w:p w14:paraId="7C2C8045" w14:textId="77777777" w:rsidR="00390B66" w:rsidRPr="005217D3" w:rsidRDefault="00390B66" w:rsidP="00390B66">
      <w:pPr>
        <w:jc w:val="both"/>
        <w:rPr>
          <w:rFonts w:ascii="Verdana" w:hAnsi="Verdana"/>
          <w:sz w:val="20"/>
          <w:szCs w:val="20"/>
        </w:rPr>
      </w:pPr>
    </w:p>
    <w:p w14:paraId="5241D7DE" w14:textId="77777777" w:rsidR="00390B66" w:rsidRPr="005217D3" w:rsidRDefault="00390B66" w:rsidP="00390B66">
      <w:pPr>
        <w:jc w:val="both"/>
        <w:rPr>
          <w:rFonts w:ascii="Verdana" w:hAnsi="Verdana"/>
          <w:sz w:val="20"/>
          <w:szCs w:val="20"/>
        </w:rPr>
      </w:pPr>
      <w:r w:rsidRPr="005217D3">
        <w:rPr>
          <w:rFonts w:ascii="Verdana" w:hAnsi="Verdana"/>
          <w:sz w:val="20"/>
          <w:szCs w:val="20"/>
        </w:rPr>
        <w:lastRenderedPageBreak/>
        <w:t>Le titulaire s’engage à mettre en œuvre tous les moyens nécessaires pour satisfaire à son engagement d’insertion professionnelle, en particulier faciliter la réalisation des activités confiées et, en cas de recrutement direct, l’intégration dans l’entreprise et la montée en compétences de la personne. Le cas échéant, il s’appuie sur l’offre de service de France Travail.</w:t>
      </w:r>
    </w:p>
    <w:p w14:paraId="6F25B20B" w14:textId="77777777" w:rsidR="00390B66" w:rsidRPr="005217D3" w:rsidRDefault="00390B66" w:rsidP="00390B66">
      <w:pPr>
        <w:spacing w:line="276" w:lineRule="auto"/>
        <w:jc w:val="both"/>
        <w:rPr>
          <w:rFonts w:ascii="Verdana" w:hAnsi="Verdana"/>
          <w:iCs/>
          <w:sz w:val="20"/>
          <w:szCs w:val="20"/>
        </w:rPr>
      </w:pPr>
    </w:p>
    <w:p w14:paraId="142C4377" w14:textId="77777777" w:rsidR="00390B66" w:rsidRPr="005217D3" w:rsidRDefault="00390B66" w:rsidP="00C95D40">
      <w:pPr>
        <w:numPr>
          <w:ilvl w:val="0"/>
          <w:numId w:val="16"/>
        </w:numPr>
        <w:suppressAutoHyphens w:val="0"/>
        <w:jc w:val="both"/>
        <w:rPr>
          <w:rFonts w:ascii="Verdana" w:hAnsi="Verdana"/>
          <w:sz w:val="20"/>
          <w:szCs w:val="20"/>
        </w:rPr>
      </w:pPr>
      <w:r w:rsidRPr="005217D3">
        <w:rPr>
          <w:rFonts w:ascii="Verdana" w:hAnsi="Verdana"/>
          <w:sz w:val="20"/>
          <w:szCs w:val="20"/>
        </w:rPr>
        <w:t>Définition du volume horaire</w:t>
      </w:r>
    </w:p>
    <w:p w14:paraId="0124DC43" w14:textId="77777777" w:rsidR="00390B66" w:rsidRPr="005217D3" w:rsidRDefault="00390B66" w:rsidP="00390B66">
      <w:pPr>
        <w:spacing w:line="276" w:lineRule="auto"/>
        <w:jc w:val="both"/>
        <w:rPr>
          <w:rFonts w:ascii="Verdana" w:hAnsi="Verdana"/>
          <w:iCs/>
          <w:sz w:val="20"/>
          <w:szCs w:val="20"/>
        </w:rPr>
      </w:pPr>
    </w:p>
    <w:p w14:paraId="7E22BA5F" w14:textId="262C3382" w:rsidR="00390B66" w:rsidRPr="005217D3" w:rsidRDefault="00390B66" w:rsidP="00390B66">
      <w:pPr>
        <w:jc w:val="both"/>
        <w:rPr>
          <w:rFonts w:ascii="Verdana" w:hAnsi="Verdana"/>
          <w:sz w:val="20"/>
          <w:szCs w:val="20"/>
        </w:rPr>
      </w:pPr>
      <w:r w:rsidRPr="005217D3">
        <w:rPr>
          <w:rFonts w:ascii="Verdana" w:hAnsi="Verdana"/>
          <w:sz w:val="20"/>
          <w:szCs w:val="20"/>
        </w:rPr>
        <w:t xml:space="preserve">Sous peine d’application des pénalités prévues au contrat, le titulaire réserve à ces personnes, à compter de la notification du marché et pour </w:t>
      </w:r>
      <w:r w:rsidR="00E747A5">
        <w:rPr>
          <w:rFonts w:ascii="Verdana" w:hAnsi="Verdana"/>
          <w:sz w:val="20"/>
          <w:szCs w:val="20"/>
        </w:rPr>
        <w:t xml:space="preserve">chaque année d’exécution </w:t>
      </w:r>
      <w:r w:rsidR="00103083">
        <w:rPr>
          <w:rFonts w:ascii="Verdana" w:hAnsi="Verdana"/>
          <w:sz w:val="20"/>
          <w:szCs w:val="20"/>
        </w:rPr>
        <w:t>du marché</w:t>
      </w:r>
      <w:r w:rsidRPr="005217D3">
        <w:rPr>
          <w:rFonts w:ascii="Verdana" w:hAnsi="Verdana"/>
          <w:sz w:val="20"/>
          <w:szCs w:val="20"/>
        </w:rPr>
        <w:t xml:space="preserve">, le nombre d’heures de travail annuel </w:t>
      </w:r>
      <w:r w:rsidR="00AA10D8" w:rsidRPr="005217D3">
        <w:rPr>
          <w:rFonts w:ascii="Verdana" w:hAnsi="Verdana"/>
          <w:sz w:val="20"/>
          <w:szCs w:val="20"/>
        </w:rPr>
        <w:t>défini à l’ann</w:t>
      </w:r>
      <w:r w:rsidR="004440DD" w:rsidRPr="005217D3">
        <w:rPr>
          <w:rFonts w:ascii="Verdana" w:hAnsi="Verdana"/>
          <w:sz w:val="20"/>
          <w:szCs w:val="20"/>
        </w:rPr>
        <w:t>exe 1 du présent contrat.</w:t>
      </w:r>
    </w:p>
    <w:p w14:paraId="4F5827BF" w14:textId="77777777" w:rsidR="004440DD" w:rsidRPr="005217D3" w:rsidRDefault="004440DD" w:rsidP="00390B66">
      <w:pPr>
        <w:jc w:val="both"/>
        <w:rPr>
          <w:rFonts w:ascii="Verdana" w:hAnsi="Verdana"/>
          <w:sz w:val="20"/>
          <w:szCs w:val="20"/>
        </w:rPr>
      </w:pPr>
    </w:p>
    <w:p w14:paraId="322613A9" w14:textId="77777777" w:rsidR="00E74202" w:rsidRPr="005217D3" w:rsidRDefault="00E74202" w:rsidP="00E74202">
      <w:pPr>
        <w:autoSpaceDE w:val="0"/>
        <w:autoSpaceDN w:val="0"/>
        <w:adjustRightInd w:val="0"/>
        <w:jc w:val="both"/>
        <w:rPr>
          <w:rFonts w:ascii="Verdana" w:hAnsi="Verdana"/>
          <w:sz w:val="20"/>
          <w:szCs w:val="20"/>
        </w:rPr>
      </w:pPr>
      <w:r w:rsidRPr="005217D3">
        <w:rPr>
          <w:rFonts w:ascii="Verdana" w:hAnsi="Verdana"/>
          <w:sz w:val="20"/>
          <w:szCs w:val="20"/>
        </w:rPr>
        <w:t>Pour satisfaire à son engagement, le titulaire peut recourir :</w:t>
      </w:r>
    </w:p>
    <w:p w14:paraId="79CD1009" w14:textId="77777777" w:rsidR="00E74202" w:rsidRPr="005217D3" w:rsidRDefault="00E74202" w:rsidP="00C95D40">
      <w:pPr>
        <w:pStyle w:val="Paragraphedeliste"/>
        <w:numPr>
          <w:ilvl w:val="0"/>
          <w:numId w:val="14"/>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à l’embauche directe,</w:t>
      </w:r>
    </w:p>
    <w:p w14:paraId="4AED1AB6" w14:textId="77777777" w:rsidR="00E74202" w:rsidRPr="005217D3" w:rsidRDefault="00E74202" w:rsidP="00C95D40">
      <w:pPr>
        <w:pStyle w:val="Paragraphedeliste"/>
        <w:numPr>
          <w:ilvl w:val="0"/>
          <w:numId w:val="14"/>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à la mise à disposition de personnel par une entité du secteur de l’insertion par l’activité économique (IAE) ou du secteur protégé et adapté,</w:t>
      </w:r>
    </w:p>
    <w:p w14:paraId="05269243" w14:textId="77777777" w:rsidR="00E74202" w:rsidRPr="005217D3" w:rsidRDefault="00E74202" w:rsidP="00C95D40">
      <w:pPr>
        <w:pStyle w:val="Paragraphedeliste"/>
        <w:numPr>
          <w:ilvl w:val="0"/>
          <w:numId w:val="14"/>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ou à la sous-traitance à une telle entité ou encore, préalablement à la remise de son offre dans le cadre de la consultation à l’issue de laquelle le marché a été conclu, la constitution d’un groupement momentané d’opérateurs économiques avec une telle entité.</w:t>
      </w:r>
    </w:p>
    <w:p w14:paraId="33C5B529" w14:textId="77777777" w:rsidR="00E74202" w:rsidRPr="005217D3" w:rsidRDefault="00E74202" w:rsidP="00E74202">
      <w:pPr>
        <w:autoSpaceDE w:val="0"/>
        <w:autoSpaceDN w:val="0"/>
        <w:adjustRightInd w:val="0"/>
        <w:jc w:val="both"/>
        <w:rPr>
          <w:rFonts w:ascii="Verdana" w:hAnsi="Verdana"/>
          <w:sz w:val="20"/>
          <w:szCs w:val="20"/>
        </w:rPr>
      </w:pPr>
    </w:p>
    <w:p w14:paraId="42C3AECD" w14:textId="65CDE49D" w:rsidR="00E74202" w:rsidRPr="005217D3" w:rsidRDefault="00E74202" w:rsidP="00E74202">
      <w:pPr>
        <w:autoSpaceDE w:val="0"/>
        <w:autoSpaceDN w:val="0"/>
        <w:adjustRightInd w:val="0"/>
        <w:jc w:val="both"/>
        <w:rPr>
          <w:rFonts w:ascii="Verdana" w:hAnsi="Verdana"/>
          <w:sz w:val="20"/>
          <w:szCs w:val="20"/>
        </w:rPr>
      </w:pPr>
      <w:r w:rsidRPr="005217D3">
        <w:rPr>
          <w:rFonts w:ascii="Verdana" w:hAnsi="Verdana"/>
          <w:sz w:val="20"/>
          <w:szCs w:val="20"/>
        </w:rPr>
        <w:t xml:space="preserve">En cas de recrutement direct, le titulaire s’assure de l’éligibilité de la personne conformément aux dispositions de l’article V.6.2 du présent Contrat auprès du conseiller « relais clause » de </w:t>
      </w:r>
      <w:r w:rsidR="00800C52" w:rsidRPr="005217D3">
        <w:rPr>
          <w:rFonts w:ascii="Verdana" w:hAnsi="Verdana"/>
          <w:sz w:val="20"/>
          <w:szCs w:val="20"/>
        </w:rPr>
        <w:t>France Travail</w:t>
      </w:r>
      <w:r w:rsidRPr="005217D3">
        <w:rPr>
          <w:rFonts w:ascii="Verdana" w:hAnsi="Verdana"/>
          <w:sz w:val="20"/>
          <w:szCs w:val="20"/>
        </w:rPr>
        <w:t xml:space="preserve">. </w:t>
      </w:r>
    </w:p>
    <w:p w14:paraId="6815BE32" w14:textId="77777777" w:rsidR="00E74202" w:rsidRPr="005217D3" w:rsidRDefault="00E74202" w:rsidP="00E74202">
      <w:pPr>
        <w:autoSpaceDE w:val="0"/>
        <w:autoSpaceDN w:val="0"/>
        <w:adjustRightInd w:val="0"/>
        <w:jc w:val="both"/>
        <w:rPr>
          <w:rFonts w:ascii="Verdana" w:hAnsi="Verdana"/>
          <w:sz w:val="20"/>
          <w:szCs w:val="20"/>
        </w:rPr>
      </w:pPr>
    </w:p>
    <w:p w14:paraId="252E6832" w14:textId="0A73FA90" w:rsidR="00E74202" w:rsidRPr="005217D3" w:rsidRDefault="00E74202" w:rsidP="00E74202">
      <w:pPr>
        <w:autoSpaceDE w:val="0"/>
        <w:autoSpaceDN w:val="0"/>
        <w:adjustRightInd w:val="0"/>
        <w:jc w:val="both"/>
        <w:rPr>
          <w:rFonts w:ascii="Verdana" w:hAnsi="Verdana"/>
          <w:sz w:val="20"/>
          <w:szCs w:val="20"/>
        </w:rPr>
      </w:pPr>
      <w:r w:rsidRPr="005217D3">
        <w:rPr>
          <w:rFonts w:ascii="Verdana" w:hAnsi="Verdana"/>
          <w:sz w:val="20"/>
          <w:szCs w:val="20"/>
        </w:rPr>
        <w:t xml:space="preserve">Le titulaire s’engage à mettre en œuvre les moyens nécessaires pour satisfaire à son engagement d’insertion professionnelle, en particulier faciliter la réalisation des activités confiées et, en cas de recrutement direct, l’intégration dans l’entreprise et la montée en compétences de la personne. Le cas échéant, il s’appuie sur l’offre de service de </w:t>
      </w:r>
      <w:r w:rsidR="00800C52" w:rsidRPr="005217D3">
        <w:rPr>
          <w:rFonts w:ascii="Verdana" w:hAnsi="Verdana"/>
          <w:sz w:val="20"/>
          <w:szCs w:val="20"/>
        </w:rPr>
        <w:t>France Travail</w:t>
      </w:r>
      <w:r w:rsidRPr="005217D3">
        <w:rPr>
          <w:rFonts w:ascii="Verdana" w:hAnsi="Verdana"/>
          <w:sz w:val="20"/>
          <w:szCs w:val="20"/>
        </w:rPr>
        <w:t>.</w:t>
      </w:r>
    </w:p>
    <w:p w14:paraId="00600C73" w14:textId="77777777" w:rsidR="00E74202" w:rsidRPr="005217D3" w:rsidRDefault="00E74202" w:rsidP="00E74202">
      <w:pPr>
        <w:jc w:val="both"/>
        <w:rPr>
          <w:rFonts w:ascii="Verdana" w:hAnsi="Verdana"/>
          <w:sz w:val="20"/>
          <w:szCs w:val="20"/>
        </w:rPr>
      </w:pPr>
    </w:p>
    <w:p w14:paraId="7FCA59C9" w14:textId="77777777" w:rsidR="00E74202" w:rsidRPr="005217D3" w:rsidRDefault="00E74202" w:rsidP="00E74202">
      <w:pPr>
        <w:jc w:val="both"/>
        <w:rPr>
          <w:rFonts w:ascii="Verdana" w:hAnsi="Verdana"/>
          <w:b/>
          <w:bCs/>
          <w:sz w:val="20"/>
          <w:szCs w:val="20"/>
        </w:rPr>
      </w:pPr>
      <w:r w:rsidRPr="005217D3">
        <w:rPr>
          <w:rFonts w:ascii="Verdana" w:hAnsi="Verdana"/>
          <w:b/>
          <w:bCs/>
          <w:sz w:val="20"/>
          <w:szCs w:val="20"/>
        </w:rPr>
        <w:t>V.6.2 -  Personnes éligibles</w:t>
      </w:r>
    </w:p>
    <w:p w14:paraId="10E37533" w14:textId="77777777" w:rsidR="00E74202" w:rsidRPr="005217D3" w:rsidRDefault="00E74202" w:rsidP="00E74202">
      <w:pPr>
        <w:autoSpaceDE w:val="0"/>
        <w:autoSpaceDN w:val="0"/>
        <w:adjustRightInd w:val="0"/>
        <w:jc w:val="both"/>
        <w:rPr>
          <w:rFonts w:ascii="Verdana" w:hAnsi="Verdana"/>
          <w:sz w:val="20"/>
          <w:szCs w:val="20"/>
        </w:rPr>
      </w:pPr>
    </w:p>
    <w:p w14:paraId="0113ED17" w14:textId="77777777" w:rsidR="00E74202" w:rsidRPr="005217D3" w:rsidRDefault="00E74202" w:rsidP="00E74202">
      <w:pPr>
        <w:autoSpaceDE w:val="0"/>
        <w:autoSpaceDN w:val="0"/>
        <w:adjustRightInd w:val="0"/>
        <w:jc w:val="both"/>
        <w:rPr>
          <w:rFonts w:ascii="Verdana" w:hAnsi="Verdana"/>
          <w:sz w:val="20"/>
          <w:szCs w:val="20"/>
        </w:rPr>
      </w:pPr>
      <w:r w:rsidRPr="005217D3">
        <w:rPr>
          <w:rFonts w:ascii="Verdana" w:hAnsi="Verdana"/>
          <w:sz w:val="20"/>
          <w:szCs w:val="20"/>
        </w:rPr>
        <w:t>Pour satisfaire à son engagement d’insertion professionnelle, le titulaire peut recruter les personnes suivantes, sous réserve de leur inscription sur la liste des demandeurs d’emploi :</w:t>
      </w:r>
    </w:p>
    <w:p w14:paraId="747B2A5F" w14:textId="77777777" w:rsidR="00E74202" w:rsidRPr="005217D3" w:rsidRDefault="00E74202" w:rsidP="00C95D40">
      <w:pPr>
        <w:pStyle w:val="Paragraphedeliste"/>
        <w:numPr>
          <w:ilvl w:val="0"/>
          <w:numId w:val="15"/>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demandeurs d’emploi de longue durée depuis plus de douze mois en catégorie 1, 2 ou 3 ;</w:t>
      </w:r>
    </w:p>
    <w:p w14:paraId="3415865C" w14:textId="77777777" w:rsidR="00E74202" w:rsidRPr="005217D3" w:rsidRDefault="00E74202" w:rsidP="00C95D40">
      <w:pPr>
        <w:pStyle w:val="Paragraphedeliste"/>
        <w:numPr>
          <w:ilvl w:val="0"/>
          <w:numId w:val="15"/>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allocataires du revenu de solidarité active (RSA) ;</w:t>
      </w:r>
    </w:p>
    <w:p w14:paraId="38D04293" w14:textId="77777777" w:rsidR="00E74202" w:rsidRPr="005217D3" w:rsidRDefault="00E74202" w:rsidP="00C95D40">
      <w:pPr>
        <w:pStyle w:val="Paragraphedeliste"/>
        <w:numPr>
          <w:ilvl w:val="0"/>
          <w:numId w:val="15"/>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demandeurs d’emploi bénéficiaires de l’obligation d’emploi au sens de l’article L. 5212-13 du code du travail ;</w:t>
      </w:r>
    </w:p>
    <w:p w14:paraId="2896E25C" w14:textId="77777777" w:rsidR="00E74202" w:rsidRPr="005217D3" w:rsidRDefault="00E74202" w:rsidP="00C95D40">
      <w:pPr>
        <w:pStyle w:val="Paragraphedeliste"/>
        <w:numPr>
          <w:ilvl w:val="0"/>
          <w:numId w:val="15"/>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bénéficiaires de l’allocation spécifique de solidarité (ASS), de l’allocation temporaire d’attente (ATA), de l’allocation adulte handicapé (AAH) ou de l’allocation d’invalidité ;</w:t>
      </w:r>
    </w:p>
    <w:p w14:paraId="3F76BEE9" w14:textId="77777777" w:rsidR="00E74202" w:rsidRPr="005217D3" w:rsidRDefault="00E74202" w:rsidP="00C95D40">
      <w:pPr>
        <w:pStyle w:val="Paragraphedeliste"/>
        <w:numPr>
          <w:ilvl w:val="0"/>
          <w:numId w:val="15"/>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jeunes de moins de 26 ans ayant un niveau de qualification inférieur au CAP ou BEP ;</w:t>
      </w:r>
    </w:p>
    <w:p w14:paraId="4986C22B" w14:textId="77777777" w:rsidR="00E74202" w:rsidRPr="005217D3" w:rsidRDefault="00E74202" w:rsidP="00C95D40">
      <w:pPr>
        <w:pStyle w:val="Paragraphedeliste"/>
        <w:numPr>
          <w:ilvl w:val="0"/>
          <w:numId w:val="15"/>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demandeurs d’emploi de plus de 50 ans ;</w:t>
      </w:r>
    </w:p>
    <w:p w14:paraId="51D3B713" w14:textId="77777777" w:rsidR="00E74202" w:rsidRPr="005217D3" w:rsidRDefault="00E74202" w:rsidP="00C95D40">
      <w:pPr>
        <w:pStyle w:val="Paragraphedeliste"/>
        <w:numPr>
          <w:ilvl w:val="0"/>
          <w:numId w:val="15"/>
        </w:numPr>
        <w:autoSpaceDE w:val="0"/>
        <w:autoSpaceDN w:val="0"/>
        <w:adjustRightInd w:val="0"/>
        <w:jc w:val="both"/>
        <w:rPr>
          <w:rFonts w:ascii="Verdana" w:hAnsi="Verdana" w:cs="Arial"/>
          <w:sz w:val="20"/>
          <w:szCs w:val="20"/>
          <w:lang w:eastAsia="ar-SA"/>
        </w:rPr>
      </w:pPr>
      <w:r w:rsidRPr="005217D3">
        <w:rPr>
          <w:rFonts w:ascii="Verdana" w:hAnsi="Verdana" w:cs="Arial"/>
          <w:sz w:val="20"/>
          <w:szCs w:val="20"/>
          <w:lang w:eastAsia="ar-SA"/>
        </w:rPr>
        <w:t xml:space="preserve">personnes relevant du dispositif d’insertion par l’activité économique (IAE). </w:t>
      </w:r>
    </w:p>
    <w:p w14:paraId="42232A5F" w14:textId="77777777" w:rsidR="00E74202" w:rsidRPr="005217D3" w:rsidRDefault="00E74202" w:rsidP="00E74202">
      <w:pPr>
        <w:autoSpaceDE w:val="0"/>
        <w:autoSpaceDN w:val="0"/>
        <w:adjustRightInd w:val="0"/>
        <w:jc w:val="both"/>
        <w:rPr>
          <w:rFonts w:ascii="Verdana" w:hAnsi="Verdana"/>
          <w:sz w:val="20"/>
          <w:szCs w:val="20"/>
        </w:rPr>
      </w:pPr>
    </w:p>
    <w:p w14:paraId="5A1D4984" w14:textId="150900C3" w:rsidR="00E74202" w:rsidRPr="005217D3" w:rsidRDefault="00E74202" w:rsidP="00E74202">
      <w:pPr>
        <w:autoSpaceDE w:val="0"/>
        <w:autoSpaceDN w:val="0"/>
        <w:adjustRightInd w:val="0"/>
        <w:jc w:val="both"/>
        <w:rPr>
          <w:rFonts w:ascii="Verdana" w:hAnsi="Verdana"/>
          <w:sz w:val="20"/>
          <w:szCs w:val="20"/>
        </w:rPr>
      </w:pPr>
      <w:r w:rsidRPr="005217D3">
        <w:rPr>
          <w:rFonts w:ascii="Verdana" w:hAnsi="Verdana"/>
          <w:sz w:val="20"/>
          <w:szCs w:val="20"/>
        </w:rPr>
        <w:t xml:space="preserve">Peut également être recrutée toute personne rencontrant des difficultés d’accès au marché du travail dont l’éligibilité a été appréciée par le conseiller « relais clause » de </w:t>
      </w:r>
      <w:r w:rsidR="00E77774" w:rsidRPr="005217D3">
        <w:rPr>
          <w:rFonts w:ascii="Verdana" w:hAnsi="Verdana"/>
          <w:sz w:val="20"/>
          <w:szCs w:val="20"/>
        </w:rPr>
        <w:t>France Travail</w:t>
      </w:r>
      <w:r w:rsidRPr="005217D3">
        <w:rPr>
          <w:rFonts w:ascii="Verdana" w:hAnsi="Verdana"/>
          <w:sz w:val="20"/>
          <w:szCs w:val="20"/>
        </w:rPr>
        <w:t>.</w:t>
      </w:r>
    </w:p>
    <w:p w14:paraId="309A1FFA" w14:textId="77777777" w:rsidR="00E74202" w:rsidRPr="005217D3" w:rsidRDefault="00E74202" w:rsidP="00E74202">
      <w:pPr>
        <w:autoSpaceDE w:val="0"/>
        <w:autoSpaceDN w:val="0"/>
        <w:adjustRightInd w:val="0"/>
        <w:jc w:val="both"/>
        <w:rPr>
          <w:rFonts w:ascii="Verdana" w:hAnsi="Verdana"/>
          <w:sz w:val="20"/>
          <w:szCs w:val="20"/>
        </w:rPr>
      </w:pPr>
    </w:p>
    <w:p w14:paraId="23C97730" w14:textId="703C36CB" w:rsidR="00E74202" w:rsidRPr="005217D3" w:rsidRDefault="00E74202" w:rsidP="00E74202">
      <w:pPr>
        <w:autoSpaceDE w:val="0"/>
        <w:autoSpaceDN w:val="0"/>
        <w:adjustRightInd w:val="0"/>
        <w:jc w:val="both"/>
        <w:rPr>
          <w:rFonts w:ascii="Verdana" w:hAnsi="Verdana"/>
          <w:sz w:val="20"/>
          <w:szCs w:val="20"/>
        </w:rPr>
      </w:pPr>
      <w:r w:rsidRPr="005217D3">
        <w:rPr>
          <w:rFonts w:ascii="Verdana" w:hAnsi="Verdana"/>
          <w:sz w:val="20"/>
          <w:szCs w:val="20"/>
        </w:rPr>
        <w:t xml:space="preserve">Dans un délai de quinze jours à compter de la notification du marché, le titulaire transmet à </w:t>
      </w:r>
      <w:r w:rsidR="00E77774" w:rsidRPr="005217D3">
        <w:rPr>
          <w:rFonts w:ascii="Verdana" w:hAnsi="Verdana"/>
          <w:sz w:val="20"/>
          <w:szCs w:val="20"/>
        </w:rPr>
        <w:t>France Travail</w:t>
      </w:r>
      <w:r w:rsidRPr="005217D3">
        <w:rPr>
          <w:rFonts w:ascii="Verdana" w:hAnsi="Verdana"/>
          <w:sz w:val="20"/>
          <w:szCs w:val="20"/>
        </w:rPr>
        <w:t xml:space="preserve"> les modalités prévues pour assurer la mise en œuvre de l’engagement d’insertion sociale.</w:t>
      </w:r>
    </w:p>
    <w:p w14:paraId="02EE3D37" w14:textId="77777777" w:rsidR="00E74202" w:rsidRPr="005217D3" w:rsidRDefault="00E74202" w:rsidP="00E74202">
      <w:pPr>
        <w:autoSpaceDE w:val="0"/>
        <w:autoSpaceDN w:val="0"/>
        <w:adjustRightInd w:val="0"/>
        <w:jc w:val="both"/>
        <w:rPr>
          <w:rFonts w:ascii="Verdana" w:hAnsi="Verdana"/>
          <w:sz w:val="20"/>
          <w:szCs w:val="20"/>
        </w:rPr>
      </w:pPr>
    </w:p>
    <w:p w14:paraId="08AF131E" w14:textId="77777777" w:rsidR="00E74202" w:rsidRPr="005217D3" w:rsidRDefault="00E74202" w:rsidP="00E74202">
      <w:pPr>
        <w:jc w:val="both"/>
        <w:rPr>
          <w:rFonts w:ascii="Verdana" w:hAnsi="Verdana"/>
          <w:b/>
          <w:bCs/>
          <w:sz w:val="20"/>
          <w:szCs w:val="20"/>
        </w:rPr>
      </w:pPr>
      <w:r w:rsidRPr="005217D3">
        <w:rPr>
          <w:rFonts w:ascii="Verdana" w:hAnsi="Verdana"/>
          <w:b/>
          <w:bCs/>
          <w:sz w:val="20"/>
          <w:szCs w:val="20"/>
        </w:rPr>
        <w:t>V.6.3 -  Modalités de contrôle de l’engagement</w:t>
      </w:r>
    </w:p>
    <w:p w14:paraId="3F7D18DA" w14:textId="77777777" w:rsidR="00E74202" w:rsidRPr="005217D3" w:rsidRDefault="00E74202" w:rsidP="00E74202">
      <w:pPr>
        <w:autoSpaceDE w:val="0"/>
        <w:autoSpaceDN w:val="0"/>
        <w:adjustRightInd w:val="0"/>
        <w:jc w:val="both"/>
        <w:rPr>
          <w:rFonts w:ascii="Verdana" w:hAnsi="Verdana"/>
          <w:sz w:val="20"/>
          <w:szCs w:val="20"/>
        </w:rPr>
      </w:pPr>
    </w:p>
    <w:p w14:paraId="64EC7DB8" w14:textId="77777777" w:rsidR="00467F9E" w:rsidRPr="008E4E4C" w:rsidRDefault="00467F9E" w:rsidP="00467F9E">
      <w:pPr>
        <w:spacing w:before="180"/>
        <w:jc w:val="both"/>
        <w:rPr>
          <w:rFonts w:ascii="Verdana" w:hAnsi="Verdana"/>
          <w:iCs/>
          <w:sz w:val="20"/>
          <w:szCs w:val="20"/>
        </w:rPr>
      </w:pPr>
      <w:r w:rsidRPr="008E4E4C">
        <w:rPr>
          <w:rFonts w:ascii="Verdana" w:hAnsi="Verdana"/>
          <w:iCs/>
          <w:sz w:val="20"/>
          <w:szCs w:val="20"/>
        </w:rPr>
        <w:t xml:space="preserve">Lorsqu’il entend satisfaire à son engagement d’insertion professionnelle en recrutant directement des personnes, le Titulaire déclare en ligne, </w:t>
      </w:r>
      <w:r w:rsidRPr="008E4E4C">
        <w:rPr>
          <w:rFonts w:ascii="Verdana" w:hAnsi="Verdana"/>
          <w:i/>
          <w:iCs/>
          <w:sz w:val="20"/>
          <w:szCs w:val="20"/>
        </w:rPr>
        <w:t>via</w:t>
      </w:r>
      <w:r w:rsidRPr="008E4E4C">
        <w:rPr>
          <w:rFonts w:ascii="Verdana" w:hAnsi="Verdana"/>
          <w:iCs/>
          <w:sz w:val="20"/>
          <w:szCs w:val="20"/>
        </w:rPr>
        <w:t xml:space="preserve"> la plateforme mise à disposition par France Travail, le profil des personnes concernées en justifiant de leur éligibilité, leur date d’embauche ou de mise à disposition, le volume horaire individuel réalisé par chaque personne et la description de leurs activités. Le Titulaire communique ainsi : </w:t>
      </w:r>
    </w:p>
    <w:p w14:paraId="5F9FE378" w14:textId="77777777" w:rsidR="00467F9E" w:rsidRPr="008E4E4C" w:rsidRDefault="00467F9E" w:rsidP="00C95D40">
      <w:pPr>
        <w:numPr>
          <w:ilvl w:val="0"/>
          <w:numId w:val="17"/>
        </w:numPr>
        <w:suppressAutoHyphens w:val="0"/>
        <w:spacing w:before="120"/>
        <w:ind w:left="714" w:hanging="357"/>
        <w:jc w:val="both"/>
        <w:rPr>
          <w:rFonts w:ascii="Verdana" w:hAnsi="Verdana"/>
          <w:iCs/>
          <w:sz w:val="20"/>
          <w:szCs w:val="20"/>
        </w:rPr>
      </w:pPr>
      <w:r w:rsidRPr="008E4E4C">
        <w:rPr>
          <w:rFonts w:ascii="Verdana" w:hAnsi="Verdana"/>
          <w:iCs/>
          <w:sz w:val="20"/>
          <w:szCs w:val="20"/>
        </w:rPr>
        <w:t xml:space="preserve">au plus tard dans les 15 jours qui suivent chaque recrutement, le profil de chaque personne recrutée. France Travail confirme au Titulaire </w:t>
      </w:r>
      <w:r w:rsidRPr="008E4E4C">
        <w:rPr>
          <w:rFonts w:ascii="Verdana" w:hAnsi="Verdana"/>
          <w:i/>
          <w:iCs/>
          <w:sz w:val="20"/>
          <w:szCs w:val="20"/>
        </w:rPr>
        <w:t>via</w:t>
      </w:r>
      <w:r w:rsidRPr="008E4E4C">
        <w:rPr>
          <w:rFonts w:ascii="Verdana" w:hAnsi="Verdana"/>
          <w:iCs/>
          <w:sz w:val="20"/>
          <w:szCs w:val="20"/>
        </w:rPr>
        <w:t xml:space="preserve"> la plateforme l’éligibilité de la personne ;</w:t>
      </w:r>
    </w:p>
    <w:p w14:paraId="13E65474" w14:textId="77777777" w:rsidR="00467F9E" w:rsidRPr="008E4E4C" w:rsidRDefault="00467F9E" w:rsidP="00C95D40">
      <w:pPr>
        <w:numPr>
          <w:ilvl w:val="0"/>
          <w:numId w:val="17"/>
        </w:numPr>
        <w:suppressAutoHyphens w:val="0"/>
        <w:spacing w:before="40"/>
        <w:jc w:val="both"/>
        <w:rPr>
          <w:rFonts w:ascii="Verdana" w:hAnsi="Verdana"/>
          <w:iCs/>
          <w:sz w:val="20"/>
          <w:szCs w:val="20"/>
        </w:rPr>
      </w:pPr>
      <w:r w:rsidRPr="008E4E4C">
        <w:rPr>
          <w:rFonts w:ascii="Verdana" w:hAnsi="Verdana"/>
          <w:iCs/>
          <w:sz w:val="20"/>
          <w:szCs w:val="20"/>
        </w:rPr>
        <w:t xml:space="preserve">au fur et à mesure de leur réalisation et au plus tard tous les 2 mois, le nombre d’heures d’insertion réalisées par chaque personne directement recrutée et les justificatifs correspondants. Le cas échéant, France Travail informe le Titulaire </w:t>
      </w:r>
      <w:r w:rsidRPr="008E4E4C">
        <w:rPr>
          <w:rFonts w:ascii="Verdana" w:hAnsi="Verdana"/>
          <w:i/>
          <w:iCs/>
          <w:sz w:val="20"/>
          <w:szCs w:val="20"/>
        </w:rPr>
        <w:t>via</w:t>
      </w:r>
      <w:r w:rsidRPr="008E4E4C">
        <w:rPr>
          <w:rFonts w:ascii="Verdana" w:hAnsi="Verdana"/>
          <w:iCs/>
          <w:sz w:val="20"/>
          <w:szCs w:val="20"/>
        </w:rPr>
        <w:t xml:space="preserve"> la plateforme des écarts constatés.</w:t>
      </w:r>
    </w:p>
    <w:p w14:paraId="0642A229" w14:textId="77777777" w:rsidR="00467F9E" w:rsidRPr="008E4E4C" w:rsidRDefault="00467F9E" w:rsidP="00467F9E">
      <w:pPr>
        <w:spacing w:before="120"/>
        <w:jc w:val="both"/>
        <w:rPr>
          <w:rFonts w:ascii="Verdana" w:hAnsi="Verdana"/>
          <w:iCs/>
          <w:sz w:val="20"/>
          <w:szCs w:val="20"/>
        </w:rPr>
      </w:pPr>
      <w:r w:rsidRPr="008E4E4C">
        <w:rPr>
          <w:rFonts w:ascii="Verdana" w:hAnsi="Verdana"/>
          <w:iCs/>
          <w:sz w:val="20"/>
          <w:szCs w:val="20"/>
        </w:rPr>
        <w:t xml:space="preserve">Au plus tard dans les 15 jours qui précèdent la date anniversaire de prise d’effet du marché, le Titulaire vérifie l’exhaustivité des informations saisies. </w:t>
      </w:r>
    </w:p>
    <w:p w14:paraId="4553C554" w14:textId="77777777" w:rsidR="00467F9E" w:rsidRPr="008E4E4C" w:rsidRDefault="00467F9E" w:rsidP="00467F9E">
      <w:pPr>
        <w:spacing w:before="120"/>
        <w:jc w:val="both"/>
        <w:rPr>
          <w:rFonts w:ascii="Verdana" w:hAnsi="Verdana"/>
          <w:iCs/>
          <w:sz w:val="20"/>
          <w:szCs w:val="20"/>
        </w:rPr>
      </w:pPr>
      <w:r w:rsidRPr="008E4E4C">
        <w:rPr>
          <w:rFonts w:ascii="Verdana" w:hAnsi="Verdana"/>
          <w:iCs/>
          <w:sz w:val="20"/>
          <w:szCs w:val="20"/>
        </w:rPr>
        <w:t xml:space="preserve">Le Titulaire transmet également à France Travail, annuellement, un mois avant la réunion du comité de pilotage correspondant, un bilan des actions mises en œuvre au titre de son engagement d’insertion professionnelle sur l’année écoulée. </w:t>
      </w:r>
    </w:p>
    <w:p w14:paraId="39C5F777" w14:textId="77777777" w:rsidR="00467F9E" w:rsidRPr="008E4E4C" w:rsidRDefault="00467F9E" w:rsidP="00467F9E">
      <w:pPr>
        <w:spacing w:before="120"/>
        <w:jc w:val="both"/>
        <w:rPr>
          <w:rFonts w:ascii="Verdana" w:hAnsi="Verdana"/>
          <w:iCs/>
          <w:sz w:val="20"/>
          <w:szCs w:val="20"/>
        </w:rPr>
      </w:pPr>
      <w:r w:rsidRPr="008E4E4C">
        <w:rPr>
          <w:rFonts w:ascii="Verdana" w:hAnsi="Verdana"/>
          <w:iCs/>
          <w:sz w:val="20"/>
          <w:szCs w:val="20"/>
        </w:rPr>
        <w:t>Le Titulaire répond par ailleurs à toute sollicitation de France Travail portant sur son engagement d’insertion professionnelle.</w:t>
      </w:r>
    </w:p>
    <w:p w14:paraId="7038ABDE" w14:textId="25DCC036" w:rsidR="008C2EFE" w:rsidRPr="005217D3" w:rsidRDefault="008C2EFE" w:rsidP="0093237C">
      <w:pPr>
        <w:spacing w:before="120" w:after="120"/>
        <w:jc w:val="both"/>
        <w:rPr>
          <w:rFonts w:ascii="Verdana" w:hAnsi="Verdana"/>
          <w:sz w:val="20"/>
          <w:szCs w:val="20"/>
        </w:rPr>
      </w:pPr>
    </w:p>
    <w:p w14:paraId="468A545C" w14:textId="21F47DE0" w:rsidR="0023044A" w:rsidRDefault="0023044A" w:rsidP="005B4D8A">
      <w:pPr>
        <w:spacing w:before="240"/>
        <w:jc w:val="both"/>
        <w:rPr>
          <w:rFonts w:ascii="Verdana" w:hAnsi="Verdana"/>
          <w:b/>
          <w:bCs/>
          <w:sz w:val="20"/>
          <w:szCs w:val="20"/>
        </w:rPr>
      </w:pPr>
      <w:r>
        <w:rPr>
          <w:rFonts w:ascii="Verdana" w:hAnsi="Verdana"/>
          <w:b/>
          <w:bCs/>
          <w:sz w:val="20"/>
          <w:szCs w:val="20"/>
        </w:rPr>
        <w:t>V</w:t>
      </w:r>
      <w:r w:rsidRPr="008713CE">
        <w:rPr>
          <w:rFonts w:ascii="Verdana" w:hAnsi="Verdana"/>
          <w:b/>
          <w:bCs/>
          <w:sz w:val="20"/>
          <w:szCs w:val="20"/>
        </w:rPr>
        <w:t>.</w:t>
      </w:r>
      <w:r w:rsidR="00E77774">
        <w:rPr>
          <w:rFonts w:ascii="Verdana" w:hAnsi="Verdana"/>
          <w:b/>
          <w:bCs/>
          <w:sz w:val="20"/>
          <w:szCs w:val="20"/>
        </w:rPr>
        <w:t>7</w:t>
      </w:r>
      <w:r w:rsidRPr="008713CE">
        <w:rPr>
          <w:rFonts w:ascii="Verdana" w:hAnsi="Verdana"/>
          <w:b/>
          <w:bCs/>
          <w:sz w:val="20"/>
          <w:szCs w:val="20"/>
        </w:rPr>
        <w:t xml:space="preserve"> - </w:t>
      </w:r>
      <w:r>
        <w:rPr>
          <w:rFonts w:ascii="Verdana" w:hAnsi="Verdana"/>
          <w:b/>
          <w:bCs/>
          <w:sz w:val="20"/>
          <w:szCs w:val="20"/>
        </w:rPr>
        <w:t>Plan de progrès</w:t>
      </w:r>
    </w:p>
    <w:p w14:paraId="104D7D3A" w14:textId="226B226B" w:rsidR="00697930" w:rsidRDefault="0023044A" w:rsidP="0093237C">
      <w:pPr>
        <w:spacing w:before="120" w:after="120"/>
        <w:jc w:val="both"/>
        <w:rPr>
          <w:rFonts w:ascii="Verdana" w:hAnsi="Verdana"/>
          <w:b/>
          <w:bCs/>
          <w:sz w:val="20"/>
          <w:szCs w:val="20"/>
        </w:rPr>
      </w:pPr>
      <w:r w:rsidRPr="00CA7ACB">
        <w:rPr>
          <w:rFonts w:ascii="Verdana" w:hAnsi="Verdana"/>
          <w:sz w:val="20"/>
          <w:szCs w:val="20"/>
        </w:rPr>
        <w:t xml:space="preserve">Le </w:t>
      </w:r>
      <w:r w:rsidR="001659C1">
        <w:rPr>
          <w:rFonts w:ascii="Verdana" w:hAnsi="Verdana"/>
          <w:sz w:val="20"/>
          <w:szCs w:val="20"/>
        </w:rPr>
        <w:t>T</w:t>
      </w:r>
      <w:r w:rsidRPr="00CA7ACB">
        <w:rPr>
          <w:rFonts w:ascii="Verdana" w:hAnsi="Verdana"/>
          <w:sz w:val="20"/>
          <w:szCs w:val="20"/>
        </w:rPr>
        <w:t xml:space="preserve">itulaire s’engage à présenter à France Travail, </w:t>
      </w:r>
      <w:r>
        <w:rPr>
          <w:rFonts w:ascii="Verdana" w:hAnsi="Verdana"/>
          <w:sz w:val="20"/>
          <w:szCs w:val="20"/>
        </w:rPr>
        <w:t xml:space="preserve">a minima </w:t>
      </w:r>
      <w:r w:rsidRPr="00CA7ACB">
        <w:rPr>
          <w:rFonts w:ascii="Verdana" w:hAnsi="Verdana"/>
          <w:sz w:val="20"/>
          <w:szCs w:val="20"/>
        </w:rPr>
        <w:t xml:space="preserve">annuellement </w:t>
      </w:r>
      <w:r>
        <w:rPr>
          <w:rFonts w:ascii="Verdana" w:hAnsi="Verdana"/>
          <w:sz w:val="20"/>
          <w:szCs w:val="20"/>
        </w:rPr>
        <w:t xml:space="preserve">et le cas échéant </w:t>
      </w:r>
      <w:r w:rsidRPr="00CA7ACB">
        <w:rPr>
          <w:rFonts w:ascii="Verdana" w:hAnsi="Verdana"/>
          <w:sz w:val="20"/>
          <w:szCs w:val="20"/>
        </w:rPr>
        <w:t>à la demande de celui-ci, un plan de progrès dont l’objectif est l’optimisation des prestations : il peut porter sur l’organisation mise en œuvre, les modalités de collecte et de tri, plus spécifiquement sur tout point lié à l’objet du marché qui pourrait faire l’objet de propositions d’optimisation, et, de ce fait, à la réduction des coûts. </w:t>
      </w:r>
    </w:p>
    <w:p w14:paraId="45455D61" w14:textId="69252463" w:rsidR="005D313C" w:rsidRPr="001B630B" w:rsidRDefault="00F23958" w:rsidP="005B4D8A">
      <w:pPr>
        <w:autoSpaceDE w:val="0"/>
        <w:autoSpaceDN w:val="0"/>
        <w:adjustRightInd w:val="0"/>
        <w:spacing w:before="240"/>
        <w:jc w:val="both"/>
        <w:rPr>
          <w:rFonts w:ascii="Verdana" w:hAnsi="Verdana"/>
          <w:b/>
          <w:sz w:val="20"/>
          <w:szCs w:val="20"/>
        </w:rPr>
      </w:pPr>
      <w:r w:rsidRPr="001B630B">
        <w:rPr>
          <w:rFonts w:ascii="Verdana" w:hAnsi="Verdana"/>
          <w:b/>
          <w:sz w:val="20"/>
          <w:szCs w:val="20"/>
        </w:rPr>
        <w:t>V.</w:t>
      </w:r>
      <w:r w:rsidR="00E77774">
        <w:rPr>
          <w:rFonts w:ascii="Verdana" w:hAnsi="Verdana"/>
          <w:b/>
          <w:sz w:val="20"/>
          <w:szCs w:val="20"/>
        </w:rPr>
        <w:t>8</w:t>
      </w:r>
      <w:r w:rsidR="005D313C" w:rsidRPr="001B630B">
        <w:rPr>
          <w:rFonts w:ascii="Verdana" w:hAnsi="Verdana"/>
          <w:b/>
          <w:sz w:val="20"/>
          <w:szCs w:val="20"/>
        </w:rPr>
        <w:t xml:space="preserve"> - Vérification et admission des prestations</w:t>
      </w:r>
    </w:p>
    <w:p w14:paraId="0288B949" w14:textId="562C864F" w:rsidR="005D313C" w:rsidRPr="001B630B" w:rsidRDefault="005D313C" w:rsidP="0093237C">
      <w:pPr>
        <w:spacing w:before="120" w:after="120"/>
        <w:jc w:val="both"/>
        <w:rPr>
          <w:rFonts w:ascii="Verdana" w:hAnsi="Verdana"/>
          <w:sz w:val="20"/>
          <w:szCs w:val="20"/>
        </w:rPr>
      </w:pPr>
      <w:r w:rsidRPr="001B630B">
        <w:rPr>
          <w:rFonts w:ascii="Verdana" w:hAnsi="Verdana"/>
          <w:sz w:val="20"/>
          <w:szCs w:val="20"/>
        </w:rPr>
        <w:t xml:space="preserve">Les opérations de vérification ont pour objet de contrôler la conformité des prestations aux spécifications du marché. Elles ont lieu dans les 10 jours calendaires suivants l’exécution </w:t>
      </w:r>
      <w:r w:rsidR="0023044A">
        <w:rPr>
          <w:rFonts w:ascii="Verdana" w:hAnsi="Verdana"/>
          <w:sz w:val="20"/>
          <w:szCs w:val="20"/>
        </w:rPr>
        <w:t>des</w:t>
      </w:r>
      <w:r w:rsidRPr="001B630B">
        <w:rPr>
          <w:rFonts w:ascii="Verdana" w:hAnsi="Verdana"/>
          <w:sz w:val="20"/>
          <w:szCs w:val="20"/>
        </w:rPr>
        <w:t xml:space="preserve"> prestation</w:t>
      </w:r>
      <w:r w:rsidR="0023044A">
        <w:rPr>
          <w:rFonts w:ascii="Verdana" w:hAnsi="Verdana"/>
          <w:sz w:val="20"/>
          <w:szCs w:val="20"/>
        </w:rPr>
        <w:t>s</w:t>
      </w:r>
      <w:r w:rsidRPr="001B630B">
        <w:rPr>
          <w:rFonts w:ascii="Verdana" w:hAnsi="Verdana"/>
          <w:sz w:val="20"/>
          <w:szCs w:val="20"/>
        </w:rPr>
        <w:t xml:space="preserve">. </w:t>
      </w:r>
    </w:p>
    <w:p w14:paraId="67F556D0" w14:textId="2E4AF556" w:rsidR="005D313C" w:rsidRPr="001B630B" w:rsidRDefault="00082356" w:rsidP="005D313C">
      <w:pPr>
        <w:jc w:val="both"/>
        <w:rPr>
          <w:rFonts w:ascii="Verdana" w:hAnsi="Verdana"/>
          <w:sz w:val="20"/>
          <w:szCs w:val="20"/>
        </w:rPr>
      </w:pPr>
      <w:r>
        <w:rPr>
          <w:rFonts w:ascii="Verdana" w:hAnsi="Verdana"/>
          <w:sz w:val="20"/>
          <w:szCs w:val="20"/>
        </w:rPr>
        <w:t>France Travail</w:t>
      </w:r>
      <w:r w:rsidRPr="001B630B">
        <w:rPr>
          <w:rFonts w:ascii="Verdana" w:hAnsi="Verdana"/>
          <w:sz w:val="20"/>
          <w:szCs w:val="20"/>
        </w:rPr>
        <w:t xml:space="preserve"> </w:t>
      </w:r>
      <w:r w:rsidR="005D313C" w:rsidRPr="001B630B">
        <w:rPr>
          <w:rFonts w:ascii="Verdana" w:hAnsi="Verdana"/>
          <w:sz w:val="20"/>
          <w:szCs w:val="20"/>
        </w:rPr>
        <w:t xml:space="preserve">peut prononcer la réception des prestations dont la qualité est défaillante avec réfaction ou en prononcer le rejet total. Le montant de la réfaction est fixé forfaitairement à 5% du prix unitaire </w:t>
      </w:r>
      <w:r w:rsidR="006B27CF">
        <w:rPr>
          <w:rFonts w:ascii="Verdana" w:hAnsi="Verdana"/>
          <w:sz w:val="20"/>
          <w:szCs w:val="20"/>
        </w:rPr>
        <w:t xml:space="preserve">ou forfaitaire </w:t>
      </w:r>
      <w:r w:rsidR="005D313C" w:rsidRPr="001B630B">
        <w:rPr>
          <w:rFonts w:ascii="Verdana" w:hAnsi="Verdana"/>
          <w:sz w:val="20"/>
          <w:szCs w:val="20"/>
        </w:rPr>
        <w:t>de la prestation considérée.</w:t>
      </w:r>
    </w:p>
    <w:p w14:paraId="6E91A598" w14:textId="7B504CBF" w:rsidR="005D313C" w:rsidRPr="001B630B" w:rsidRDefault="005D313C" w:rsidP="0093237C">
      <w:pPr>
        <w:spacing w:before="120" w:after="120"/>
        <w:jc w:val="both"/>
        <w:rPr>
          <w:rFonts w:ascii="Verdana" w:hAnsi="Verdana"/>
          <w:sz w:val="20"/>
          <w:szCs w:val="20"/>
        </w:rPr>
      </w:pPr>
      <w:r w:rsidRPr="001B630B">
        <w:rPr>
          <w:rFonts w:ascii="Verdana" w:hAnsi="Verdana"/>
          <w:sz w:val="20"/>
          <w:szCs w:val="20"/>
        </w:rPr>
        <w:t xml:space="preserve">Les décisions de rejet ou d’admission avec réfaction mentionnées au précédent alinéa sont, sans autre formalité, notifiées au </w:t>
      </w:r>
      <w:r w:rsidR="007943B0" w:rsidRPr="001B630B">
        <w:rPr>
          <w:rFonts w:ascii="Verdana" w:hAnsi="Verdana"/>
          <w:sz w:val="20"/>
          <w:szCs w:val="20"/>
        </w:rPr>
        <w:t xml:space="preserve">Titulaire </w:t>
      </w:r>
      <w:r w:rsidRPr="001B630B">
        <w:rPr>
          <w:rFonts w:ascii="Verdana" w:hAnsi="Verdana"/>
          <w:sz w:val="20"/>
          <w:szCs w:val="20"/>
        </w:rPr>
        <w:t xml:space="preserve">par courrier recommandé avec avis de réception postal. Ces décisions sont motivées. </w:t>
      </w:r>
    </w:p>
    <w:p w14:paraId="36ACD19C" w14:textId="683FBE3E" w:rsidR="005D313C" w:rsidRPr="001B630B" w:rsidRDefault="00082356" w:rsidP="005D313C">
      <w:pPr>
        <w:jc w:val="both"/>
        <w:rPr>
          <w:rFonts w:ascii="Verdana" w:hAnsi="Verdana"/>
          <w:sz w:val="20"/>
          <w:szCs w:val="20"/>
        </w:rPr>
      </w:pPr>
      <w:r>
        <w:rPr>
          <w:rFonts w:ascii="Verdana" w:hAnsi="Verdana"/>
          <w:sz w:val="20"/>
          <w:szCs w:val="20"/>
        </w:rPr>
        <w:t>Franc</w:t>
      </w:r>
      <w:r w:rsidR="0093237C">
        <w:rPr>
          <w:rFonts w:ascii="Verdana" w:hAnsi="Verdana"/>
          <w:sz w:val="20"/>
          <w:szCs w:val="20"/>
        </w:rPr>
        <w:t>e</w:t>
      </w:r>
      <w:r>
        <w:rPr>
          <w:rFonts w:ascii="Verdana" w:hAnsi="Verdana"/>
          <w:sz w:val="20"/>
          <w:szCs w:val="20"/>
        </w:rPr>
        <w:t xml:space="preserve"> Travail</w:t>
      </w:r>
      <w:r w:rsidRPr="001B630B">
        <w:rPr>
          <w:rFonts w:ascii="Verdana" w:hAnsi="Verdana"/>
          <w:sz w:val="20"/>
          <w:szCs w:val="20"/>
        </w:rPr>
        <w:t xml:space="preserve"> </w:t>
      </w:r>
      <w:r w:rsidR="005D313C" w:rsidRPr="001B630B">
        <w:rPr>
          <w:rFonts w:ascii="Verdana" w:hAnsi="Verdana"/>
          <w:sz w:val="20"/>
          <w:szCs w:val="20"/>
        </w:rPr>
        <w:t>se réserve la possibilité de procéder à une vérification sur pièce et sur place inopinée.</w:t>
      </w:r>
    </w:p>
    <w:p w14:paraId="7747A363" w14:textId="4B20DEF1" w:rsidR="008C2EFE" w:rsidRPr="001B630B" w:rsidRDefault="008C2EFE" w:rsidP="005B4D8A">
      <w:pPr>
        <w:spacing w:before="240" w:after="120"/>
        <w:jc w:val="both"/>
        <w:rPr>
          <w:rFonts w:ascii="Verdana" w:hAnsi="Verdana"/>
          <w:b/>
          <w:bCs/>
          <w:sz w:val="20"/>
          <w:szCs w:val="20"/>
        </w:rPr>
      </w:pPr>
      <w:r w:rsidRPr="001B630B">
        <w:rPr>
          <w:rFonts w:ascii="Verdana" w:hAnsi="Verdana"/>
          <w:b/>
          <w:bCs/>
          <w:sz w:val="20"/>
          <w:szCs w:val="20"/>
        </w:rPr>
        <w:t xml:space="preserve">VI. - PRIX ET MODALITES DE REGLEMENT </w:t>
      </w:r>
    </w:p>
    <w:p w14:paraId="3ED76D5E" w14:textId="77777777" w:rsidR="008C2EFE" w:rsidRPr="001B630B" w:rsidRDefault="008C2EFE" w:rsidP="008C2EFE">
      <w:pPr>
        <w:rPr>
          <w:rFonts w:ascii="Verdana" w:hAnsi="Verdana"/>
          <w:b/>
          <w:bCs/>
          <w:sz w:val="20"/>
          <w:szCs w:val="20"/>
        </w:rPr>
      </w:pPr>
      <w:r w:rsidRPr="001B630B">
        <w:rPr>
          <w:rFonts w:ascii="Verdana" w:hAnsi="Verdana"/>
          <w:b/>
          <w:bCs/>
          <w:sz w:val="20"/>
          <w:szCs w:val="20"/>
        </w:rPr>
        <w:t>VI.1. -  Forme et contenu des prix</w:t>
      </w:r>
    </w:p>
    <w:p w14:paraId="2766D6DA" w14:textId="57BEE1C3" w:rsidR="008C2EFE" w:rsidRPr="001B630B" w:rsidRDefault="008C2EFE" w:rsidP="0093237C">
      <w:pPr>
        <w:spacing w:before="120" w:after="120"/>
        <w:jc w:val="both"/>
        <w:rPr>
          <w:rFonts w:ascii="Verdana" w:hAnsi="Verdana"/>
          <w:sz w:val="20"/>
          <w:szCs w:val="20"/>
        </w:rPr>
      </w:pPr>
      <w:r w:rsidRPr="001B630B">
        <w:rPr>
          <w:rFonts w:ascii="Verdana" w:hAnsi="Verdana"/>
          <w:sz w:val="20"/>
          <w:szCs w:val="20"/>
        </w:rPr>
        <w:t xml:space="preserve">Le marché est conclu aux prix </w:t>
      </w:r>
      <w:r w:rsidR="00A5523D" w:rsidRPr="001B630B">
        <w:rPr>
          <w:rFonts w:ascii="Verdana" w:hAnsi="Verdana"/>
          <w:sz w:val="20"/>
          <w:szCs w:val="20"/>
        </w:rPr>
        <w:t>forfaitaires</w:t>
      </w:r>
      <w:r w:rsidR="00482749">
        <w:rPr>
          <w:rFonts w:ascii="Verdana" w:hAnsi="Verdana"/>
          <w:sz w:val="20"/>
          <w:szCs w:val="20"/>
        </w:rPr>
        <w:t xml:space="preserve"> et</w:t>
      </w:r>
      <w:r w:rsidR="003E0EE2">
        <w:rPr>
          <w:rFonts w:ascii="Verdana" w:hAnsi="Verdana"/>
          <w:sz w:val="20"/>
          <w:szCs w:val="20"/>
        </w:rPr>
        <w:t xml:space="preserve"> </w:t>
      </w:r>
      <w:r w:rsidR="0023044A">
        <w:rPr>
          <w:rFonts w:ascii="Verdana" w:hAnsi="Verdana"/>
          <w:sz w:val="20"/>
          <w:szCs w:val="20"/>
        </w:rPr>
        <w:t>unitaires</w:t>
      </w:r>
      <w:r w:rsidR="0023044A" w:rsidRPr="001B630B">
        <w:rPr>
          <w:rFonts w:ascii="Verdana" w:hAnsi="Verdana"/>
          <w:sz w:val="20"/>
          <w:szCs w:val="20"/>
        </w:rPr>
        <w:t xml:space="preserve"> </w:t>
      </w:r>
      <w:r w:rsidRPr="001B630B">
        <w:rPr>
          <w:rFonts w:ascii="Verdana" w:hAnsi="Verdana"/>
          <w:sz w:val="20"/>
          <w:szCs w:val="20"/>
        </w:rPr>
        <w:t xml:space="preserve">figurant au Bordereau des prix pour le lot considéré. </w:t>
      </w:r>
    </w:p>
    <w:p w14:paraId="4208E254" w14:textId="77777777" w:rsidR="008C2EFE" w:rsidRPr="001B630B" w:rsidRDefault="008C2EFE" w:rsidP="008C2EFE">
      <w:pPr>
        <w:tabs>
          <w:tab w:val="left" w:pos="7491"/>
        </w:tabs>
        <w:jc w:val="both"/>
        <w:rPr>
          <w:rFonts w:ascii="Verdana" w:hAnsi="Verdana"/>
          <w:sz w:val="20"/>
          <w:szCs w:val="20"/>
        </w:rPr>
      </w:pPr>
      <w:r w:rsidRPr="001B630B">
        <w:rPr>
          <w:rFonts w:ascii="Verdana" w:hAnsi="Verdana"/>
          <w:sz w:val="20"/>
          <w:szCs w:val="20"/>
        </w:rPr>
        <w:t xml:space="preserve">Ces prix sont réputés complets et comprennent notamment : </w:t>
      </w:r>
    </w:p>
    <w:p w14:paraId="69DF9644" w14:textId="77D09E9B" w:rsidR="008C2EFE" w:rsidRPr="001B630B" w:rsidRDefault="008C2EFE" w:rsidP="00C95D40">
      <w:pPr>
        <w:numPr>
          <w:ilvl w:val="0"/>
          <w:numId w:val="9"/>
        </w:numPr>
        <w:tabs>
          <w:tab w:val="clear" w:pos="720"/>
          <w:tab w:val="num" w:pos="360"/>
          <w:tab w:val="left" w:pos="7491"/>
        </w:tabs>
        <w:suppressAutoHyphens w:val="0"/>
        <w:spacing w:before="120"/>
        <w:ind w:left="357" w:hanging="357"/>
        <w:jc w:val="both"/>
        <w:rPr>
          <w:rFonts w:ascii="Verdana" w:hAnsi="Verdana"/>
          <w:sz w:val="20"/>
          <w:szCs w:val="20"/>
        </w:rPr>
      </w:pPr>
      <w:r w:rsidRPr="001B630B">
        <w:rPr>
          <w:rFonts w:ascii="Verdana" w:hAnsi="Verdana"/>
          <w:sz w:val="20"/>
          <w:szCs w:val="20"/>
        </w:rPr>
        <w:t xml:space="preserve">les charges frappant </w:t>
      </w:r>
      <w:r w:rsidR="0023044A" w:rsidRPr="001B630B">
        <w:rPr>
          <w:rFonts w:ascii="Verdana" w:hAnsi="Verdana"/>
          <w:sz w:val="20"/>
          <w:szCs w:val="20"/>
        </w:rPr>
        <w:t>l</w:t>
      </w:r>
      <w:r w:rsidR="0023044A">
        <w:rPr>
          <w:rFonts w:ascii="Verdana" w:hAnsi="Verdana"/>
          <w:sz w:val="20"/>
          <w:szCs w:val="20"/>
        </w:rPr>
        <w:t>es</w:t>
      </w:r>
      <w:r w:rsidR="0023044A" w:rsidRPr="001B630B">
        <w:rPr>
          <w:rFonts w:ascii="Verdana" w:hAnsi="Verdana"/>
          <w:sz w:val="20"/>
          <w:szCs w:val="20"/>
        </w:rPr>
        <w:t xml:space="preserve"> </w:t>
      </w:r>
      <w:r w:rsidRPr="001B630B">
        <w:rPr>
          <w:rFonts w:ascii="Verdana" w:hAnsi="Verdana"/>
          <w:sz w:val="20"/>
          <w:szCs w:val="20"/>
        </w:rPr>
        <w:t>prestation</w:t>
      </w:r>
      <w:r w:rsidR="00482749">
        <w:rPr>
          <w:rFonts w:ascii="Verdana" w:hAnsi="Verdana"/>
          <w:sz w:val="20"/>
          <w:szCs w:val="20"/>
        </w:rPr>
        <w:t>s</w:t>
      </w:r>
      <w:r w:rsidRPr="001B630B">
        <w:rPr>
          <w:rFonts w:ascii="Verdana" w:hAnsi="Verdana"/>
          <w:sz w:val="20"/>
          <w:szCs w:val="20"/>
        </w:rPr>
        <w:t xml:space="preserve">, </w:t>
      </w:r>
    </w:p>
    <w:p w14:paraId="4194A22B" w14:textId="77777777" w:rsidR="008C2EFE" w:rsidRPr="001B630B" w:rsidRDefault="008C2EFE" w:rsidP="00C95D40">
      <w:pPr>
        <w:numPr>
          <w:ilvl w:val="0"/>
          <w:numId w:val="9"/>
        </w:numPr>
        <w:tabs>
          <w:tab w:val="clear" w:pos="720"/>
          <w:tab w:val="num" w:pos="360"/>
          <w:tab w:val="left" w:pos="7491"/>
        </w:tabs>
        <w:suppressAutoHyphens w:val="0"/>
        <w:spacing w:before="40"/>
        <w:ind w:left="357" w:hanging="357"/>
        <w:jc w:val="both"/>
        <w:rPr>
          <w:rFonts w:ascii="Verdana" w:hAnsi="Verdana"/>
          <w:sz w:val="20"/>
          <w:szCs w:val="20"/>
        </w:rPr>
      </w:pPr>
      <w:r w:rsidRPr="001B630B">
        <w:rPr>
          <w:rFonts w:ascii="Verdana" w:hAnsi="Verdana"/>
          <w:sz w:val="20"/>
          <w:szCs w:val="20"/>
        </w:rPr>
        <w:t>les frais exposés pour l’exécution des prestations;</w:t>
      </w:r>
    </w:p>
    <w:p w14:paraId="7E1E21EF" w14:textId="250676E1" w:rsidR="008C2EFE" w:rsidRPr="001B630B" w:rsidRDefault="008C2EFE" w:rsidP="00C95D40">
      <w:pPr>
        <w:numPr>
          <w:ilvl w:val="0"/>
          <w:numId w:val="9"/>
        </w:numPr>
        <w:tabs>
          <w:tab w:val="clear" w:pos="720"/>
          <w:tab w:val="num" w:pos="360"/>
          <w:tab w:val="left" w:pos="7491"/>
        </w:tabs>
        <w:suppressAutoHyphens w:val="0"/>
        <w:spacing w:before="40"/>
        <w:ind w:left="357" w:hanging="357"/>
        <w:jc w:val="both"/>
        <w:rPr>
          <w:rFonts w:ascii="Verdana" w:hAnsi="Verdana"/>
          <w:sz w:val="20"/>
          <w:szCs w:val="20"/>
        </w:rPr>
      </w:pPr>
      <w:r w:rsidRPr="001B630B">
        <w:rPr>
          <w:rFonts w:ascii="Verdana" w:hAnsi="Verdana"/>
          <w:sz w:val="20"/>
          <w:szCs w:val="20"/>
        </w:rPr>
        <w:lastRenderedPageBreak/>
        <w:t>les frais de gestion, y compris les frais de représentation et de coordination du</w:t>
      </w:r>
      <w:r w:rsidR="009C54A3" w:rsidRPr="001B630B">
        <w:rPr>
          <w:rFonts w:ascii="Verdana" w:hAnsi="Verdana"/>
          <w:sz w:val="20"/>
          <w:szCs w:val="20"/>
        </w:rPr>
        <w:t xml:space="preserve"> mandataire dans le cas où le </w:t>
      </w:r>
      <w:r w:rsidR="007943B0" w:rsidRPr="001B630B">
        <w:rPr>
          <w:rFonts w:ascii="Verdana" w:hAnsi="Verdana"/>
          <w:sz w:val="20"/>
          <w:szCs w:val="20"/>
        </w:rPr>
        <w:t xml:space="preserve">Titulaire </w:t>
      </w:r>
      <w:r w:rsidRPr="001B630B">
        <w:rPr>
          <w:rFonts w:ascii="Verdana" w:hAnsi="Verdana"/>
          <w:sz w:val="20"/>
          <w:szCs w:val="20"/>
        </w:rPr>
        <w:t xml:space="preserve">du marché est un groupement d’opérateurs économiques constitué en application </w:t>
      </w:r>
      <w:r w:rsidR="00AD1770" w:rsidRPr="001B630B">
        <w:rPr>
          <w:rFonts w:ascii="Verdana" w:hAnsi="Verdana"/>
          <w:sz w:val="20"/>
          <w:szCs w:val="20"/>
        </w:rPr>
        <w:t xml:space="preserve">des </w:t>
      </w:r>
      <w:r w:rsidR="00AD1770" w:rsidRPr="001B630B">
        <w:rPr>
          <w:rFonts w:ascii="Verdana" w:hAnsi="Verdana"/>
          <w:bCs/>
          <w:sz w:val="20"/>
          <w:szCs w:val="20"/>
        </w:rPr>
        <w:t>articles R. 2142-19 à R. 2142-27 du code de la commande publique</w:t>
      </w:r>
      <w:r w:rsidRPr="001B630B">
        <w:rPr>
          <w:rFonts w:ascii="Verdana" w:hAnsi="Verdana"/>
          <w:sz w:val="20"/>
          <w:szCs w:val="20"/>
        </w:rPr>
        <w:t>.</w:t>
      </w:r>
    </w:p>
    <w:p w14:paraId="1F44A3BD" w14:textId="77777777" w:rsidR="008C2EFE" w:rsidRPr="001B630B" w:rsidRDefault="008C2EFE" w:rsidP="0093237C">
      <w:pPr>
        <w:spacing w:before="120" w:after="120"/>
        <w:jc w:val="both"/>
        <w:rPr>
          <w:rFonts w:ascii="Verdana" w:hAnsi="Verdana"/>
          <w:sz w:val="20"/>
          <w:szCs w:val="20"/>
        </w:rPr>
      </w:pPr>
      <w:r w:rsidRPr="001B630B">
        <w:rPr>
          <w:rFonts w:ascii="Verdana" w:hAnsi="Verdana"/>
          <w:sz w:val="20"/>
          <w:szCs w:val="20"/>
        </w:rPr>
        <w:t xml:space="preserve">Les prix sont révisables annuellement dans les conditions fixées à l’article VI.3 du Contrat. Le cas échéant, la TVA </w:t>
      </w:r>
      <w:r w:rsidRPr="001B630B">
        <w:rPr>
          <w:rFonts w:ascii="Verdana" w:hAnsi="Verdana"/>
          <w:bCs/>
          <w:sz w:val="20"/>
          <w:szCs w:val="20"/>
        </w:rPr>
        <w:t>est appliquée au taux légal au jour de l’émission de la facture.</w:t>
      </w:r>
    </w:p>
    <w:p w14:paraId="678152D8" w14:textId="77777777" w:rsidR="008C2EFE" w:rsidRPr="001B630B" w:rsidRDefault="008C2EFE" w:rsidP="005B4D8A">
      <w:pPr>
        <w:spacing w:before="240"/>
        <w:jc w:val="both"/>
        <w:rPr>
          <w:rFonts w:ascii="Verdana" w:hAnsi="Verdana"/>
          <w:b/>
          <w:bCs/>
          <w:sz w:val="20"/>
          <w:szCs w:val="20"/>
        </w:rPr>
      </w:pPr>
      <w:r w:rsidRPr="001B630B">
        <w:rPr>
          <w:rFonts w:ascii="Verdana" w:hAnsi="Verdana"/>
          <w:b/>
          <w:bCs/>
          <w:sz w:val="20"/>
          <w:szCs w:val="20"/>
        </w:rPr>
        <w:t>VI.2. -  Modalités de facturation et de règlement</w:t>
      </w:r>
    </w:p>
    <w:p w14:paraId="217E2D9C" w14:textId="753FEF18" w:rsidR="008C2EFE" w:rsidRPr="001B630B" w:rsidRDefault="008C2EFE" w:rsidP="0093237C">
      <w:pPr>
        <w:spacing w:before="120" w:after="120"/>
        <w:jc w:val="both"/>
        <w:rPr>
          <w:rFonts w:ascii="Verdana" w:hAnsi="Verdana"/>
          <w:sz w:val="20"/>
          <w:szCs w:val="20"/>
        </w:rPr>
      </w:pPr>
      <w:r w:rsidRPr="001B630B">
        <w:rPr>
          <w:rFonts w:ascii="Verdana" w:hAnsi="Verdana"/>
          <w:sz w:val="20"/>
          <w:szCs w:val="20"/>
        </w:rPr>
        <w:t xml:space="preserve">Les sommes dues en exécution des prestations sont réglées sur présentation d’une facture </w:t>
      </w:r>
      <w:r w:rsidR="006E5155">
        <w:rPr>
          <w:rFonts w:ascii="Verdana" w:hAnsi="Verdana"/>
          <w:sz w:val="20"/>
          <w:szCs w:val="20"/>
        </w:rPr>
        <w:t>mensuelle</w:t>
      </w:r>
      <w:r w:rsidRPr="001B630B">
        <w:rPr>
          <w:rFonts w:ascii="Verdana" w:hAnsi="Verdana"/>
          <w:sz w:val="20"/>
          <w:szCs w:val="20"/>
        </w:rPr>
        <w:t xml:space="preserve"> établie en un exemplaire original, libellée à l'ordre de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 xml:space="preserve">et portant </w:t>
      </w:r>
      <w:r w:rsidRPr="001B630B">
        <w:rPr>
          <w:rFonts w:ascii="Verdana" w:hAnsi="Verdana"/>
          <w:i/>
          <w:sz w:val="20"/>
          <w:szCs w:val="20"/>
        </w:rPr>
        <w:t>a minima</w:t>
      </w:r>
      <w:r w:rsidRPr="001B630B">
        <w:rPr>
          <w:rFonts w:ascii="Verdana" w:hAnsi="Verdana"/>
          <w:sz w:val="20"/>
          <w:szCs w:val="20"/>
        </w:rPr>
        <w:t xml:space="preserve"> les mentions suivantes : </w:t>
      </w:r>
    </w:p>
    <w:p w14:paraId="595BD1DF" w14:textId="72804BCD" w:rsidR="008C2EFE" w:rsidRPr="001B630B" w:rsidRDefault="008C2EFE" w:rsidP="00C95D40">
      <w:pPr>
        <w:numPr>
          <w:ilvl w:val="0"/>
          <w:numId w:val="10"/>
        </w:numPr>
        <w:tabs>
          <w:tab w:val="num" w:pos="360"/>
        </w:tabs>
        <w:suppressAutoHyphens w:val="0"/>
        <w:ind w:left="360"/>
        <w:jc w:val="both"/>
        <w:rPr>
          <w:rFonts w:ascii="Verdana" w:hAnsi="Verdana"/>
          <w:sz w:val="20"/>
          <w:szCs w:val="20"/>
        </w:rPr>
      </w:pPr>
      <w:r w:rsidRPr="001B630B">
        <w:rPr>
          <w:rFonts w:ascii="Verdana" w:hAnsi="Verdana"/>
          <w:sz w:val="20"/>
          <w:szCs w:val="20"/>
        </w:rPr>
        <w:t xml:space="preserve">la raison ou dénomination </w:t>
      </w:r>
      <w:r w:rsidR="009C54A3" w:rsidRPr="001B630B">
        <w:rPr>
          <w:rFonts w:ascii="Verdana" w:hAnsi="Verdana"/>
          <w:sz w:val="20"/>
          <w:szCs w:val="20"/>
        </w:rPr>
        <w:t xml:space="preserve">sociale et adresse complète du </w:t>
      </w:r>
      <w:r w:rsidR="007943B0" w:rsidRPr="001B630B">
        <w:rPr>
          <w:rFonts w:ascii="Verdana" w:hAnsi="Verdana"/>
          <w:sz w:val="20"/>
          <w:szCs w:val="20"/>
        </w:rPr>
        <w:t xml:space="preserve">Titulaire </w:t>
      </w:r>
      <w:r w:rsidRPr="001B630B">
        <w:rPr>
          <w:rFonts w:ascii="Verdana" w:hAnsi="Verdana"/>
          <w:sz w:val="20"/>
          <w:szCs w:val="20"/>
        </w:rPr>
        <w:t>ou, en cas de groupement d’opérateurs économiques</w:t>
      </w:r>
      <w:r w:rsidR="0023044A">
        <w:rPr>
          <w:rFonts w:ascii="Verdana" w:hAnsi="Verdana"/>
          <w:sz w:val="20"/>
          <w:szCs w:val="20"/>
        </w:rPr>
        <w:t xml:space="preserve"> </w:t>
      </w:r>
      <w:bookmarkStart w:id="6" w:name="_Hlk176371036"/>
      <w:r w:rsidR="0023044A">
        <w:rPr>
          <w:rFonts w:ascii="Verdana" w:hAnsi="Verdana"/>
          <w:sz w:val="20"/>
          <w:szCs w:val="20"/>
        </w:rPr>
        <w:t>constitué en application des articles R.2142-19 à R.2142-27 du code de la commande publique</w:t>
      </w:r>
      <w:bookmarkEnd w:id="6"/>
      <w:r w:rsidRPr="001B630B">
        <w:rPr>
          <w:rFonts w:ascii="Verdana" w:hAnsi="Verdana"/>
          <w:sz w:val="20"/>
          <w:szCs w:val="20"/>
        </w:rPr>
        <w:t>, du mandataire du groupement ainsi que celle du membre du groupement ayant exécuté l</w:t>
      </w:r>
      <w:r w:rsidR="0023044A">
        <w:rPr>
          <w:rFonts w:ascii="Verdana" w:hAnsi="Verdana"/>
          <w:sz w:val="20"/>
          <w:szCs w:val="20"/>
        </w:rPr>
        <w:t>es</w:t>
      </w:r>
      <w:r w:rsidRPr="001B630B">
        <w:rPr>
          <w:rFonts w:ascii="Verdana" w:hAnsi="Verdana"/>
          <w:sz w:val="20"/>
          <w:szCs w:val="20"/>
        </w:rPr>
        <w:t xml:space="preserve"> prestation</w:t>
      </w:r>
      <w:r w:rsidR="0023044A">
        <w:rPr>
          <w:rFonts w:ascii="Verdana" w:hAnsi="Verdana"/>
          <w:sz w:val="20"/>
          <w:szCs w:val="20"/>
        </w:rPr>
        <w:t>s</w:t>
      </w:r>
      <w:r w:rsidRPr="001B630B">
        <w:rPr>
          <w:rFonts w:ascii="Verdana" w:hAnsi="Verdana"/>
          <w:sz w:val="20"/>
          <w:szCs w:val="20"/>
        </w:rPr>
        <w:t xml:space="preserve"> ; </w:t>
      </w:r>
    </w:p>
    <w:p w14:paraId="328F38BF" w14:textId="77777777"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son numéro SIRE</w:t>
      </w:r>
      <w:r w:rsidRPr="001B630B">
        <w:rPr>
          <w:rFonts w:ascii="Verdana" w:hAnsi="Verdana"/>
          <w:spacing w:val="-26"/>
          <w:sz w:val="20"/>
          <w:szCs w:val="20"/>
        </w:rPr>
        <w:t>T</w:t>
      </w:r>
      <w:r w:rsidRPr="001B630B">
        <w:rPr>
          <w:rFonts w:ascii="Verdana" w:hAnsi="Verdana"/>
          <w:sz w:val="20"/>
          <w:szCs w:val="20"/>
        </w:rPr>
        <w:t xml:space="preserve"> et, le cas échéant, son numéro d’inscription au registre du commerce</w:t>
      </w:r>
      <w:r w:rsidRPr="001B630B">
        <w:rPr>
          <w:rFonts w:ascii="Verdana" w:hAnsi="Verdana"/>
          <w:spacing w:val="-22"/>
          <w:sz w:val="20"/>
          <w:szCs w:val="20"/>
        </w:rPr>
        <w:t xml:space="preserve"> </w:t>
      </w:r>
      <w:r w:rsidRPr="001B630B">
        <w:rPr>
          <w:rFonts w:ascii="Verdana" w:hAnsi="Verdana"/>
          <w:sz w:val="20"/>
          <w:szCs w:val="20"/>
        </w:rPr>
        <w:t xml:space="preserve">et des sociétés ou répertoire des métiers ; </w:t>
      </w:r>
    </w:p>
    <w:p w14:paraId="3B80C96F" w14:textId="77777777"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 xml:space="preserve">la date d’établissement et le numéro de la facture ; </w:t>
      </w:r>
    </w:p>
    <w:p w14:paraId="56BC7D31" w14:textId="040B5BF3"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le numéro du marché ;</w:t>
      </w:r>
    </w:p>
    <w:p w14:paraId="181BA0C9" w14:textId="77777777"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le numéro du bon de commande SAP ;</w:t>
      </w:r>
    </w:p>
    <w:p w14:paraId="76F40CA4" w14:textId="77777777"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la période concernée ou, le cas échéant, la date d’exécution de la prestation ;</w:t>
      </w:r>
    </w:p>
    <w:p w14:paraId="0B95F6AD" w14:textId="77777777"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 xml:space="preserve">la nature et les prix forfaitaire ou unitaire figurant au Bordereau des prix, le taux et le montant de la TVA applicable, </w:t>
      </w:r>
    </w:p>
    <w:p w14:paraId="13251182" w14:textId="77777777"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le montant total TTC ;</w:t>
      </w:r>
    </w:p>
    <w:p w14:paraId="101D66B8" w14:textId="77777777" w:rsidR="008C2EFE" w:rsidRPr="001B630B" w:rsidRDefault="008C2EFE" w:rsidP="00C95D40">
      <w:pPr>
        <w:numPr>
          <w:ilvl w:val="0"/>
          <w:numId w:val="10"/>
        </w:numPr>
        <w:tabs>
          <w:tab w:val="clear" w:pos="1440"/>
          <w:tab w:val="num" w:pos="360"/>
        </w:tabs>
        <w:suppressAutoHyphens w:val="0"/>
        <w:spacing w:before="40"/>
        <w:ind w:left="360"/>
        <w:jc w:val="both"/>
        <w:rPr>
          <w:rFonts w:ascii="Verdana" w:hAnsi="Verdana"/>
          <w:sz w:val="20"/>
          <w:szCs w:val="20"/>
        </w:rPr>
      </w:pPr>
      <w:r w:rsidRPr="001B630B">
        <w:rPr>
          <w:rFonts w:ascii="Verdana" w:hAnsi="Verdana"/>
          <w:sz w:val="20"/>
          <w:szCs w:val="20"/>
        </w:rPr>
        <w:t>le type de compte, bancaire ou postal, et les coordonnées bancaires ou postales du compte sur lequel les sommes sont à verser.</w:t>
      </w:r>
    </w:p>
    <w:p w14:paraId="6B503F21" w14:textId="3EE8F9EC" w:rsidR="008C2EFE" w:rsidRPr="001B630B" w:rsidRDefault="005D313C" w:rsidP="0093237C">
      <w:pPr>
        <w:spacing w:before="120"/>
        <w:jc w:val="both"/>
        <w:rPr>
          <w:rFonts w:ascii="Verdana" w:hAnsi="Verdana"/>
          <w:sz w:val="20"/>
          <w:szCs w:val="20"/>
          <w:u w:val="single"/>
        </w:rPr>
      </w:pPr>
      <w:r w:rsidRPr="001B630B">
        <w:rPr>
          <w:rFonts w:ascii="Verdana" w:hAnsi="Verdana"/>
          <w:sz w:val="20"/>
          <w:szCs w:val="20"/>
          <w:u w:val="single"/>
        </w:rPr>
        <w:t xml:space="preserve">La facture est accompagnée des </w:t>
      </w:r>
      <w:r w:rsidR="00562CF9">
        <w:rPr>
          <w:rFonts w:ascii="Verdana" w:hAnsi="Verdana"/>
          <w:sz w:val="20"/>
          <w:szCs w:val="20"/>
          <w:u w:val="single"/>
        </w:rPr>
        <w:t>récapitulatifs des pesées</w:t>
      </w:r>
      <w:r w:rsidRPr="001B630B">
        <w:rPr>
          <w:rFonts w:ascii="Verdana" w:hAnsi="Verdana"/>
          <w:sz w:val="20"/>
          <w:szCs w:val="20"/>
          <w:u w:val="single"/>
        </w:rPr>
        <w:t xml:space="preserve"> de chaque site pour la période concernée.</w:t>
      </w:r>
      <w:r w:rsidR="00562CF9">
        <w:rPr>
          <w:rFonts w:ascii="Verdana" w:hAnsi="Verdana"/>
          <w:sz w:val="20"/>
          <w:szCs w:val="20"/>
          <w:u w:val="single"/>
        </w:rPr>
        <w:t xml:space="preserve"> </w:t>
      </w:r>
    </w:p>
    <w:p w14:paraId="0329B40B" w14:textId="77777777" w:rsidR="00E832CB" w:rsidRPr="00E832CB" w:rsidRDefault="00E832CB" w:rsidP="00562CF9">
      <w:pPr>
        <w:spacing w:before="180"/>
        <w:jc w:val="both"/>
        <w:rPr>
          <w:rFonts w:ascii="Verdana" w:hAnsi="Verdana"/>
          <w:sz w:val="20"/>
          <w:szCs w:val="20"/>
        </w:rPr>
      </w:pPr>
      <w:r w:rsidRPr="00E832CB">
        <w:rPr>
          <w:rFonts w:ascii="Verdana" w:hAnsi="Verdana"/>
          <w:sz w:val="20"/>
          <w:szCs w:val="20"/>
        </w:rPr>
        <w:t xml:space="preserve">En application des articles L.2192-1 et suivants du code de la commande publique, les factures et pièces justificatives du paiement du prix sont adressées via la solution de facturation électronique Chorus Portail Pro 2017. La transmission d’une facture par une autre voie n’est pas prise en compte. </w:t>
      </w:r>
    </w:p>
    <w:p w14:paraId="71ECCC28" w14:textId="4C2D7644" w:rsidR="00E832CB" w:rsidRPr="00E832CB" w:rsidRDefault="00E832CB" w:rsidP="0093237C">
      <w:pPr>
        <w:spacing w:before="120" w:after="120"/>
        <w:jc w:val="both"/>
        <w:rPr>
          <w:rFonts w:ascii="Verdana" w:hAnsi="Verdana"/>
          <w:sz w:val="20"/>
          <w:szCs w:val="20"/>
        </w:rPr>
      </w:pPr>
      <w:r w:rsidRPr="00E832CB">
        <w:rPr>
          <w:rFonts w:ascii="Verdana" w:hAnsi="Verdana"/>
          <w:sz w:val="20"/>
          <w:szCs w:val="20"/>
        </w:rPr>
        <w:t>Les factures sont réglées dans un délai maximum de 30 jours calendaires à compter de la date de réception de la facture ou la date de constatation de la conformité des prestations lorsqu’elle est postérieure à la date de réception de la demande de paiement. Le défaut de paiement dans ce délai fait courir de plein droit des intérêts moratoires au bénéfice du Titulaire. Le taux des intérêts moratoires est le taux d’intérêt appliqué par la BCE à ses opérations principales de refinancement les plus récentes, en vigueur au premier jour du semestre de l’année civile au cours duquel les intérêts moratoires ont commencé à courir, majoré de huit points de pourcentage.</w:t>
      </w:r>
    </w:p>
    <w:p w14:paraId="24610349" w14:textId="071EDDFB" w:rsidR="00E832CB" w:rsidRPr="00E832CB" w:rsidRDefault="00E832CB" w:rsidP="00562CF9">
      <w:pPr>
        <w:jc w:val="both"/>
        <w:rPr>
          <w:rFonts w:ascii="Verdana" w:hAnsi="Verdana"/>
          <w:sz w:val="20"/>
          <w:szCs w:val="20"/>
        </w:rPr>
      </w:pPr>
      <w:r w:rsidRPr="00E832CB">
        <w:rPr>
          <w:rFonts w:ascii="Verdana" w:hAnsi="Verdana"/>
          <w:sz w:val="20"/>
          <w:szCs w:val="20"/>
        </w:rPr>
        <w:t>Dans le cas où le Titulaire est un groupement d’opérateurs économiques</w:t>
      </w:r>
      <w:r w:rsidR="00562CF9">
        <w:rPr>
          <w:rFonts w:ascii="Verdana" w:hAnsi="Verdana"/>
          <w:sz w:val="20"/>
          <w:szCs w:val="20"/>
        </w:rPr>
        <w:t xml:space="preserve"> constitué en application des articles R.2142-19 à R.2142-27 du code de la commande publique</w:t>
      </w:r>
      <w:r w:rsidRPr="00E832CB">
        <w:rPr>
          <w:rFonts w:ascii="Verdana" w:hAnsi="Verdana"/>
          <w:sz w:val="20"/>
          <w:szCs w:val="20"/>
        </w:rPr>
        <w:t xml:space="preserve">, les factures sont émises par chacun des membres du groupement pour les prestations qu’il exécute. Ces factures sont visées par le mandataire qui les transmet à </w:t>
      </w:r>
      <w:r w:rsidR="00AD47BF">
        <w:rPr>
          <w:rFonts w:ascii="Verdana" w:hAnsi="Verdana"/>
          <w:sz w:val="20"/>
          <w:szCs w:val="20"/>
        </w:rPr>
        <w:t>France Travail</w:t>
      </w:r>
      <w:r w:rsidRPr="00E832CB">
        <w:rPr>
          <w:rFonts w:ascii="Verdana" w:hAnsi="Verdana"/>
          <w:sz w:val="20"/>
          <w:szCs w:val="20"/>
        </w:rPr>
        <w:t>. Les sommes dues sont versées :</w:t>
      </w:r>
    </w:p>
    <w:p w14:paraId="38C7CF87" w14:textId="7CFD31B9" w:rsidR="00E832CB" w:rsidRPr="00E832CB" w:rsidRDefault="00E832CB" w:rsidP="00562CF9">
      <w:pPr>
        <w:jc w:val="both"/>
        <w:rPr>
          <w:rFonts w:ascii="Verdana" w:hAnsi="Verdana"/>
          <w:sz w:val="20"/>
          <w:szCs w:val="20"/>
        </w:rPr>
      </w:pPr>
      <w:r w:rsidRPr="00E832CB">
        <w:rPr>
          <w:rFonts w:ascii="Verdana" w:hAnsi="Verdana"/>
          <w:sz w:val="20"/>
          <w:szCs w:val="20"/>
        </w:rPr>
        <w:t>- lorsque le groupement est conjoint sur le compte de chacun des membres du groupement selon la répartition annoncée à la rubrique 1.</w:t>
      </w:r>
      <w:r w:rsidR="00CD07E1">
        <w:rPr>
          <w:rFonts w:ascii="Verdana" w:hAnsi="Verdana"/>
          <w:sz w:val="20"/>
          <w:szCs w:val="20"/>
        </w:rPr>
        <w:t xml:space="preserve">5 </w:t>
      </w:r>
      <w:r w:rsidRPr="00E832CB">
        <w:rPr>
          <w:rFonts w:ascii="Verdana" w:hAnsi="Verdana"/>
          <w:sz w:val="20"/>
          <w:szCs w:val="20"/>
        </w:rPr>
        <w:t xml:space="preserve">du </w:t>
      </w:r>
      <w:r w:rsidR="00CD07E1">
        <w:rPr>
          <w:rFonts w:ascii="Verdana" w:hAnsi="Verdana"/>
          <w:sz w:val="20"/>
          <w:szCs w:val="20"/>
        </w:rPr>
        <w:t>présent C</w:t>
      </w:r>
      <w:r w:rsidRPr="00E832CB">
        <w:rPr>
          <w:rFonts w:ascii="Verdana" w:hAnsi="Verdana"/>
          <w:sz w:val="20"/>
          <w:szCs w:val="20"/>
        </w:rPr>
        <w:t xml:space="preserve">ontrat, </w:t>
      </w:r>
    </w:p>
    <w:p w14:paraId="647136DF" w14:textId="77777777" w:rsidR="00E832CB" w:rsidRPr="00E832CB" w:rsidRDefault="00E832CB" w:rsidP="00562CF9">
      <w:pPr>
        <w:jc w:val="both"/>
        <w:rPr>
          <w:rFonts w:ascii="Verdana" w:hAnsi="Verdana"/>
          <w:sz w:val="20"/>
          <w:szCs w:val="20"/>
        </w:rPr>
      </w:pPr>
      <w:r w:rsidRPr="00E832CB">
        <w:rPr>
          <w:rFonts w:ascii="Verdana" w:hAnsi="Verdana"/>
          <w:sz w:val="20"/>
          <w:szCs w:val="20"/>
        </w:rPr>
        <w:t xml:space="preserve">- lorsque le groupement est solidaire sur le compte unique géré par le mandataire du groupement. </w:t>
      </w:r>
    </w:p>
    <w:p w14:paraId="6652F821" w14:textId="18697627" w:rsidR="00E832CB" w:rsidRPr="00E832CB" w:rsidRDefault="00E832CB" w:rsidP="0093237C">
      <w:pPr>
        <w:spacing w:before="120" w:after="120"/>
        <w:jc w:val="both"/>
        <w:rPr>
          <w:rFonts w:ascii="Verdana" w:hAnsi="Verdana"/>
          <w:sz w:val="20"/>
          <w:szCs w:val="20"/>
        </w:rPr>
      </w:pPr>
      <w:r w:rsidRPr="00E832CB">
        <w:rPr>
          <w:rFonts w:ascii="Verdana" w:hAnsi="Verdana"/>
          <w:sz w:val="20"/>
          <w:szCs w:val="20"/>
        </w:rPr>
        <w:t xml:space="preserve">Dans tous les cas, le montant à régler au Titulaire est arrêté par </w:t>
      </w:r>
      <w:r w:rsidR="00356F9A">
        <w:rPr>
          <w:rFonts w:ascii="Verdana" w:hAnsi="Verdana"/>
          <w:sz w:val="20"/>
          <w:szCs w:val="20"/>
        </w:rPr>
        <w:t>France Travail</w:t>
      </w:r>
      <w:r w:rsidRPr="00E832CB">
        <w:rPr>
          <w:rFonts w:ascii="Verdana" w:hAnsi="Verdana"/>
          <w:sz w:val="20"/>
          <w:szCs w:val="20"/>
        </w:rPr>
        <w:t xml:space="preserve"> qui notifie le cas échéant au Titulaire le fait qu’un avoir doit être établi pour tenir compte, notamment, des pénalités imposées. </w:t>
      </w:r>
    </w:p>
    <w:p w14:paraId="1805F224" w14:textId="1D64DF90" w:rsidR="00E832CB" w:rsidRPr="001F7443" w:rsidRDefault="00E832CB" w:rsidP="00356F9A">
      <w:pPr>
        <w:autoSpaceDE w:val="0"/>
        <w:autoSpaceDN w:val="0"/>
        <w:adjustRightInd w:val="0"/>
        <w:jc w:val="both"/>
        <w:rPr>
          <w:szCs w:val="20"/>
        </w:rPr>
      </w:pPr>
      <w:r w:rsidRPr="00E832CB">
        <w:rPr>
          <w:rFonts w:ascii="Verdana" w:hAnsi="Verdana"/>
          <w:sz w:val="20"/>
          <w:szCs w:val="20"/>
        </w:rPr>
        <w:lastRenderedPageBreak/>
        <w:t xml:space="preserve">Les demandes de paiement émises par les sous-traitants dans l’hypothèse d’un paiement direct doivent être présentées de manière identique et être, de surcroît, visées par le Titulaire avant transmission à </w:t>
      </w:r>
      <w:r>
        <w:rPr>
          <w:rFonts w:ascii="Verdana" w:hAnsi="Verdana"/>
          <w:sz w:val="20"/>
          <w:szCs w:val="20"/>
        </w:rPr>
        <w:t>France Travail</w:t>
      </w:r>
      <w:r w:rsidRPr="009A1F0A">
        <w:rPr>
          <w:szCs w:val="20"/>
        </w:rPr>
        <w:t>.</w:t>
      </w:r>
    </w:p>
    <w:p w14:paraId="07660E0F" w14:textId="77777777" w:rsidR="008C2EFE" w:rsidRPr="001B630B" w:rsidRDefault="008C2EFE" w:rsidP="005B4D8A">
      <w:pPr>
        <w:spacing w:before="240" w:after="120"/>
        <w:jc w:val="both"/>
        <w:rPr>
          <w:rFonts w:ascii="Verdana" w:hAnsi="Verdana"/>
          <w:b/>
          <w:bCs/>
          <w:sz w:val="20"/>
          <w:szCs w:val="20"/>
        </w:rPr>
      </w:pPr>
      <w:r w:rsidRPr="001B630B">
        <w:rPr>
          <w:rFonts w:ascii="Verdana" w:hAnsi="Verdana"/>
          <w:b/>
          <w:bCs/>
          <w:sz w:val="20"/>
          <w:szCs w:val="20"/>
        </w:rPr>
        <w:t xml:space="preserve">VI.3. -  Révision des prix </w:t>
      </w:r>
    </w:p>
    <w:p w14:paraId="41F592C7" w14:textId="26BE0EA1" w:rsidR="00F03D37" w:rsidRPr="001B630B" w:rsidRDefault="00F03D37" w:rsidP="0093237C">
      <w:pPr>
        <w:spacing w:before="120" w:after="120"/>
        <w:jc w:val="both"/>
        <w:rPr>
          <w:rFonts w:ascii="Verdana" w:hAnsi="Verdana"/>
          <w:sz w:val="20"/>
          <w:szCs w:val="20"/>
        </w:rPr>
      </w:pPr>
      <w:r w:rsidRPr="001B630B">
        <w:rPr>
          <w:rFonts w:ascii="Verdana" w:hAnsi="Verdana"/>
          <w:sz w:val="20"/>
          <w:szCs w:val="20"/>
        </w:rPr>
        <w:t xml:space="preserve">Les prix sont révisables à l’issue de la première année d’exécution, annuellement à la date anniversaire du début </w:t>
      </w:r>
      <w:r w:rsidR="00AD42C5">
        <w:rPr>
          <w:rFonts w:ascii="Verdana" w:hAnsi="Verdana"/>
          <w:sz w:val="20"/>
          <w:szCs w:val="20"/>
        </w:rPr>
        <w:t>des prestations de collecte</w:t>
      </w:r>
      <w:r w:rsidRPr="001B630B">
        <w:rPr>
          <w:rFonts w:ascii="Verdana" w:hAnsi="Verdana"/>
          <w:sz w:val="20"/>
          <w:szCs w:val="20"/>
        </w:rPr>
        <w:t>, sauf dispositions réglementaires contraires. Le coefficient de révision applicable au</w:t>
      </w:r>
      <w:r w:rsidR="00356F9A">
        <w:rPr>
          <w:rFonts w:ascii="Verdana" w:hAnsi="Verdana"/>
          <w:sz w:val="20"/>
          <w:szCs w:val="20"/>
        </w:rPr>
        <w:t>x</w:t>
      </w:r>
      <w:r w:rsidRPr="001B630B">
        <w:rPr>
          <w:rFonts w:ascii="Verdana" w:hAnsi="Verdana"/>
          <w:sz w:val="20"/>
          <w:szCs w:val="20"/>
        </w:rPr>
        <w:t xml:space="preserve"> prix initiaux du marché est issu de la formule de révision suivante :</w:t>
      </w:r>
    </w:p>
    <w:p w14:paraId="52E51156" w14:textId="0DFF7610" w:rsidR="00F03D37" w:rsidRPr="001B630B" w:rsidRDefault="00F03D37" w:rsidP="00F03D37">
      <w:pPr>
        <w:jc w:val="both"/>
        <w:rPr>
          <w:rFonts w:ascii="Verdana" w:hAnsi="Verdana"/>
          <w:sz w:val="20"/>
          <w:szCs w:val="20"/>
        </w:rPr>
      </w:pPr>
      <w:r w:rsidRPr="001B630B">
        <w:rPr>
          <w:rFonts w:ascii="Verdana" w:hAnsi="Verdana"/>
          <w:sz w:val="20"/>
          <w:szCs w:val="20"/>
        </w:rPr>
        <w:t xml:space="preserve">[P = Po </w:t>
      </w:r>
      <w:r w:rsidR="00812D5B" w:rsidRPr="001B630B">
        <w:rPr>
          <w:rFonts w:ascii="Verdana" w:hAnsi="Verdana"/>
          <w:sz w:val="20"/>
          <w:szCs w:val="20"/>
        </w:rPr>
        <w:t>(0</w:t>
      </w:r>
      <w:r w:rsidRPr="001B630B">
        <w:rPr>
          <w:rFonts w:ascii="Verdana" w:hAnsi="Verdana"/>
          <w:sz w:val="20"/>
          <w:szCs w:val="20"/>
        </w:rPr>
        <w:t xml:space="preserve">.20+0.80 </w:t>
      </w:r>
      <w:r w:rsidR="00812D5B" w:rsidRPr="001B630B">
        <w:rPr>
          <w:rFonts w:ascii="Verdana" w:hAnsi="Verdana"/>
          <w:sz w:val="20"/>
          <w:szCs w:val="20"/>
        </w:rPr>
        <w:t>(S</w:t>
      </w:r>
      <w:r w:rsidRPr="001B630B">
        <w:rPr>
          <w:rFonts w:ascii="Verdana" w:hAnsi="Verdana"/>
          <w:sz w:val="20"/>
          <w:szCs w:val="20"/>
        </w:rPr>
        <w:t xml:space="preserve"> / So</w:t>
      </w:r>
      <w:r w:rsidR="00812D5B" w:rsidRPr="001B630B">
        <w:rPr>
          <w:rFonts w:ascii="Verdana" w:hAnsi="Verdana"/>
          <w:sz w:val="20"/>
          <w:szCs w:val="20"/>
        </w:rPr>
        <w:t>))</w:t>
      </w:r>
      <w:r w:rsidRPr="001B630B">
        <w:rPr>
          <w:rFonts w:ascii="Verdana" w:hAnsi="Verdana"/>
          <w:sz w:val="20"/>
          <w:szCs w:val="20"/>
        </w:rPr>
        <w:t>]</w:t>
      </w:r>
    </w:p>
    <w:p w14:paraId="2646CBAB" w14:textId="77777777" w:rsidR="00F03D37" w:rsidRPr="001B630B" w:rsidRDefault="00F03D37" w:rsidP="00F03D37">
      <w:pPr>
        <w:jc w:val="both"/>
        <w:rPr>
          <w:rFonts w:ascii="Verdana" w:hAnsi="Verdana"/>
          <w:sz w:val="20"/>
          <w:szCs w:val="20"/>
        </w:rPr>
      </w:pPr>
      <w:r w:rsidRPr="001B630B">
        <w:rPr>
          <w:rFonts w:ascii="Verdana" w:hAnsi="Verdana"/>
          <w:sz w:val="20"/>
          <w:szCs w:val="20"/>
        </w:rPr>
        <w:t>Sachant que :</w:t>
      </w:r>
    </w:p>
    <w:p w14:paraId="05001BE4" w14:textId="77777777" w:rsidR="00F03D37" w:rsidRPr="001B630B" w:rsidRDefault="00F03D37" w:rsidP="00F03D37">
      <w:pPr>
        <w:jc w:val="both"/>
        <w:rPr>
          <w:rFonts w:ascii="Verdana" w:hAnsi="Verdana"/>
          <w:sz w:val="20"/>
          <w:szCs w:val="20"/>
        </w:rPr>
      </w:pPr>
      <w:r w:rsidRPr="001B630B">
        <w:rPr>
          <w:rFonts w:ascii="Verdana" w:hAnsi="Verdana"/>
          <w:sz w:val="20"/>
          <w:szCs w:val="20"/>
        </w:rPr>
        <w:t>-             P est le prix révisé ;</w:t>
      </w:r>
    </w:p>
    <w:p w14:paraId="703AB937" w14:textId="77777777" w:rsidR="00F03D37" w:rsidRPr="001B630B" w:rsidRDefault="00F03D37" w:rsidP="00F03D37">
      <w:pPr>
        <w:jc w:val="both"/>
        <w:rPr>
          <w:rFonts w:ascii="Verdana" w:hAnsi="Verdana"/>
          <w:sz w:val="20"/>
          <w:szCs w:val="20"/>
        </w:rPr>
      </w:pPr>
      <w:r w:rsidRPr="001B630B">
        <w:rPr>
          <w:rFonts w:ascii="Verdana" w:hAnsi="Verdana"/>
          <w:sz w:val="20"/>
          <w:szCs w:val="20"/>
        </w:rPr>
        <w:t>-             Po est le prix initial, consigné au bordereau des prix ;</w:t>
      </w:r>
    </w:p>
    <w:p w14:paraId="17E06673" w14:textId="57EB5245" w:rsidR="00F03D37" w:rsidRPr="001B630B" w:rsidRDefault="00F03D37" w:rsidP="00F03D37">
      <w:pPr>
        <w:jc w:val="both"/>
        <w:rPr>
          <w:rFonts w:ascii="Verdana" w:hAnsi="Verdana"/>
          <w:sz w:val="20"/>
          <w:szCs w:val="20"/>
        </w:rPr>
      </w:pPr>
      <w:r w:rsidRPr="001B630B">
        <w:rPr>
          <w:rFonts w:ascii="Verdana" w:hAnsi="Verdana"/>
          <w:sz w:val="20"/>
          <w:szCs w:val="20"/>
        </w:rPr>
        <w:t xml:space="preserve">-             S est l’indice INSEE de production de l'industrie française pour le marché français - Prix de base CPF 38.11 - collecte des déchets non dangereux - </w:t>
      </w:r>
      <w:r w:rsidR="00AD42C5" w:rsidRPr="00AD42C5">
        <w:rPr>
          <w:rFonts w:ascii="Verdana" w:hAnsi="Verdana"/>
          <w:sz w:val="20"/>
          <w:szCs w:val="20"/>
        </w:rPr>
        <w:t xml:space="preserve">Base 2021 </w:t>
      </w:r>
      <w:r w:rsidRPr="001B630B">
        <w:rPr>
          <w:rFonts w:ascii="Verdana" w:hAnsi="Verdana"/>
          <w:sz w:val="20"/>
          <w:szCs w:val="20"/>
        </w:rPr>
        <w:t xml:space="preserve">- identifiant </w:t>
      </w:r>
      <w:r w:rsidR="00812D5B" w:rsidRPr="00812D5B">
        <w:rPr>
          <w:rFonts w:ascii="Verdana" w:hAnsi="Verdana"/>
          <w:sz w:val="20"/>
          <w:szCs w:val="20"/>
        </w:rPr>
        <w:t>010764303</w:t>
      </w:r>
      <w:r w:rsidRPr="001B630B">
        <w:rPr>
          <w:rFonts w:ascii="Verdana" w:hAnsi="Verdana"/>
          <w:sz w:val="20"/>
          <w:szCs w:val="20"/>
        </w:rPr>
        <w:t>, publié même provisoire sur le site Internet de l’INSEE le mois précédant la date de la demande de la révision des prix ;</w:t>
      </w:r>
    </w:p>
    <w:p w14:paraId="16C6F9CF" w14:textId="77777777" w:rsidR="00F03D37" w:rsidRPr="001B630B" w:rsidRDefault="00F03D37" w:rsidP="00F03D37">
      <w:pPr>
        <w:jc w:val="both"/>
        <w:rPr>
          <w:rFonts w:ascii="Verdana" w:hAnsi="Verdana"/>
          <w:sz w:val="20"/>
          <w:szCs w:val="20"/>
        </w:rPr>
      </w:pPr>
      <w:r w:rsidRPr="001B630B">
        <w:rPr>
          <w:rFonts w:ascii="Verdana" w:hAnsi="Verdana"/>
          <w:sz w:val="20"/>
          <w:szCs w:val="20"/>
        </w:rPr>
        <w:t>-             So est le même indice connu, publié sur le site Internet de l’INSEE, le mois [mois/année] précédant le mois du dépôt des offres.</w:t>
      </w:r>
    </w:p>
    <w:p w14:paraId="08E25AF1" w14:textId="75105F01" w:rsidR="00F03D37" w:rsidRPr="001B630B" w:rsidRDefault="00F03D37" w:rsidP="0093237C">
      <w:pPr>
        <w:spacing w:before="120" w:after="120"/>
        <w:jc w:val="both"/>
        <w:rPr>
          <w:rFonts w:ascii="Verdana" w:hAnsi="Verdana"/>
          <w:sz w:val="20"/>
          <w:szCs w:val="20"/>
        </w:rPr>
      </w:pPr>
      <w:r w:rsidRPr="001B630B">
        <w:rPr>
          <w:rFonts w:ascii="Verdana" w:hAnsi="Verdana"/>
          <w:sz w:val="20"/>
          <w:szCs w:val="20"/>
        </w:rPr>
        <w:t xml:space="preserve">A cet effet, le </w:t>
      </w:r>
      <w:r w:rsidR="007943B0" w:rsidRPr="001B630B">
        <w:rPr>
          <w:rFonts w:ascii="Verdana" w:hAnsi="Verdana"/>
          <w:sz w:val="20"/>
          <w:szCs w:val="20"/>
        </w:rPr>
        <w:t xml:space="preserve">Titulaire </w:t>
      </w:r>
      <w:r w:rsidRPr="001B630B">
        <w:rPr>
          <w:rFonts w:ascii="Verdana" w:hAnsi="Verdana"/>
          <w:sz w:val="20"/>
          <w:szCs w:val="20"/>
        </w:rPr>
        <w:t xml:space="preserve">fait parvenir la demande de révision des prix, en application de la formule de révision, par communication d’un nouveau bordereau des prix du même modèle que le bordereau des prix initial, au </w:t>
      </w:r>
      <w:r w:rsidR="00415931" w:rsidRPr="001B630B">
        <w:rPr>
          <w:rFonts w:ascii="Verdana" w:hAnsi="Verdana"/>
          <w:sz w:val="20"/>
          <w:szCs w:val="20"/>
        </w:rPr>
        <w:t>responsable</w:t>
      </w:r>
      <w:r w:rsidRPr="001B630B">
        <w:rPr>
          <w:rFonts w:ascii="Verdana" w:hAnsi="Verdana"/>
          <w:sz w:val="20"/>
          <w:szCs w:val="20"/>
        </w:rPr>
        <w:t xml:space="preserve"> des achats-marchés de </w:t>
      </w:r>
      <w:r w:rsidR="00082356">
        <w:rPr>
          <w:rFonts w:ascii="Verdana" w:hAnsi="Verdana"/>
          <w:sz w:val="20"/>
          <w:szCs w:val="20"/>
        </w:rPr>
        <w:t>France Travail</w:t>
      </w:r>
      <w:r w:rsidRPr="001B630B">
        <w:rPr>
          <w:rFonts w:ascii="Verdana" w:hAnsi="Verdana"/>
          <w:sz w:val="20"/>
          <w:szCs w:val="20"/>
        </w:rPr>
        <w:t>, au moins deux mois avant la date prévue pour la révision de</w:t>
      </w:r>
      <w:r w:rsidR="004342A1" w:rsidRPr="001B630B">
        <w:rPr>
          <w:rFonts w:ascii="Verdana" w:hAnsi="Verdana"/>
          <w:sz w:val="20"/>
          <w:szCs w:val="20"/>
        </w:rPr>
        <w:t>s prix, par courrier avec avis de</w:t>
      </w:r>
      <w:r w:rsidRPr="001B630B">
        <w:rPr>
          <w:rFonts w:ascii="Verdana" w:hAnsi="Verdana"/>
          <w:sz w:val="20"/>
          <w:szCs w:val="20"/>
        </w:rPr>
        <w:t xml:space="preserve"> réception</w:t>
      </w:r>
      <w:r w:rsidR="004342A1" w:rsidRPr="001B630B">
        <w:rPr>
          <w:rFonts w:ascii="Verdana" w:hAnsi="Verdana"/>
          <w:sz w:val="20"/>
          <w:szCs w:val="20"/>
        </w:rPr>
        <w:t xml:space="preserve"> postal</w:t>
      </w:r>
      <w:r w:rsidRPr="001B630B">
        <w:rPr>
          <w:rFonts w:ascii="Verdana" w:hAnsi="Verdana"/>
          <w:sz w:val="20"/>
          <w:szCs w:val="20"/>
        </w:rPr>
        <w:t xml:space="preserve">. Le </w:t>
      </w:r>
      <w:r w:rsidR="007943B0" w:rsidRPr="001B630B">
        <w:rPr>
          <w:rFonts w:ascii="Verdana" w:hAnsi="Verdana"/>
          <w:sz w:val="20"/>
          <w:szCs w:val="20"/>
        </w:rPr>
        <w:t xml:space="preserve">Titulaire </w:t>
      </w:r>
      <w:r w:rsidRPr="001B630B">
        <w:rPr>
          <w:rFonts w:ascii="Verdana" w:hAnsi="Verdana"/>
          <w:sz w:val="20"/>
          <w:szCs w:val="20"/>
        </w:rPr>
        <w:t>doit accompagner sa demande de l’ensemble des éléments de nature à justifier l’augmentation ou la réduction des prix.</w:t>
      </w:r>
    </w:p>
    <w:p w14:paraId="786784CA" w14:textId="032E4E8A" w:rsidR="00F03D37" w:rsidRPr="001B630B" w:rsidRDefault="00646666" w:rsidP="00F03D37">
      <w:pPr>
        <w:jc w:val="both"/>
        <w:rPr>
          <w:rFonts w:ascii="Verdana" w:hAnsi="Verdana"/>
          <w:sz w:val="20"/>
          <w:szCs w:val="20"/>
        </w:rPr>
      </w:pPr>
      <w:r w:rsidRPr="001B630B">
        <w:rPr>
          <w:rFonts w:ascii="Verdana" w:hAnsi="Verdana"/>
          <w:sz w:val="20"/>
          <w:szCs w:val="20"/>
        </w:rPr>
        <w:t xml:space="preserve">Le responsable </w:t>
      </w:r>
      <w:r w:rsidR="00F03D37" w:rsidRPr="001B630B">
        <w:rPr>
          <w:rFonts w:ascii="Verdana" w:hAnsi="Verdana"/>
          <w:sz w:val="20"/>
          <w:szCs w:val="20"/>
        </w:rPr>
        <w:t>des achats-marchés valide la demande de révision des prix dans le délai d</w:t>
      </w:r>
      <w:r w:rsidR="00AD42C5">
        <w:rPr>
          <w:rFonts w:ascii="Verdana" w:hAnsi="Verdana"/>
          <w:sz w:val="20"/>
          <w:szCs w:val="20"/>
        </w:rPr>
        <w:t>’un mois</w:t>
      </w:r>
      <w:r w:rsidR="00F03D37" w:rsidRPr="001B630B">
        <w:rPr>
          <w:rFonts w:ascii="Verdana" w:hAnsi="Verdana"/>
          <w:sz w:val="20"/>
          <w:szCs w:val="20"/>
        </w:rPr>
        <w:t xml:space="preserve"> mois à compter de la réception de la demande.  Si le </w:t>
      </w:r>
      <w:r w:rsidR="007943B0" w:rsidRPr="001B630B">
        <w:rPr>
          <w:rFonts w:ascii="Verdana" w:hAnsi="Verdana"/>
          <w:sz w:val="20"/>
          <w:szCs w:val="20"/>
        </w:rPr>
        <w:t xml:space="preserve">Titulaire </w:t>
      </w:r>
      <w:r w:rsidR="00F03D37" w:rsidRPr="001B630B">
        <w:rPr>
          <w:rFonts w:ascii="Verdana" w:hAnsi="Verdana"/>
          <w:sz w:val="20"/>
          <w:szCs w:val="20"/>
        </w:rPr>
        <w:t>n’a pas de réponse à sa demande dans ce délai d’un mois, sa demande est réputée acceptée.</w:t>
      </w:r>
    </w:p>
    <w:p w14:paraId="5413EC6F" w14:textId="49E80FA5" w:rsidR="00F03D37" w:rsidRPr="001B630B" w:rsidRDefault="00F03D37" w:rsidP="0093237C">
      <w:pPr>
        <w:spacing w:after="120"/>
        <w:jc w:val="both"/>
        <w:rPr>
          <w:rFonts w:ascii="Verdana" w:hAnsi="Verdana"/>
          <w:sz w:val="20"/>
          <w:szCs w:val="20"/>
        </w:rPr>
      </w:pPr>
      <w:r w:rsidRPr="001B630B">
        <w:rPr>
          <w:rFonts w:ascii="Verdana" w:hAnsi="Verdana"/>
          <w:sz w:val="20"/>
          <w:szCs w:val="20"/>
        </w:rPr>
        <w:t xml:space="preserve">A défaut de transmission dans les délais, la demande de révision annuelle des prix n’est plus recevable de la part du </w:t>
      </w:r>
      <w:r w:rsidR="007943B0" w:rsidRPr="001B630B">
        <w:rPr>
          <w:rFonts w:ascii="Verdana" w:hAnsi="Verdana"/>
          <w:sz w:val="20"/>
          <w:szCs w:val="20"/>
        </w:rPr>
        <w:t>Titulaire</w:t>
      </w:r>
      <w:r w:rsidRPr="001B630B">
        <w:rPr>
          <w:rFonts w:ascii="Verdana" w:hAnsi="Verdana"/>
          <w:sz w:val="20"/>
          <w:szCs w:val="20"/>
        </w:rPr>
        <w:t>.</w:t>
      </w:r>
    </w:p>
    <w:p w14:paraId="225951B3" w14:textId="2287B48A" w:rsidR="00F03D37" w:rsidRPr="001B630B" w:rsidRDefault="00F03D37" w:rsidP="00F03D37">
      <w:pPr>
        <w:jc w:val="both"/>
        <w:rPr>
          <w:rFonts w:ascii="Verdana" w:hAnsi="Verdana"/>
          <w:sz w:val="20"/>
          <w:szCs w:val="20"/>
        </w:rPr>
      </w:pPr>
      <w:r w:rsidRPr="001B630B">
        <w:rPr>
          <w:rFonts w:ascii="Verdana" w:hAnsi="Verdana"/>
          <w:sz w:val="20"/>
          <w:szCs w:val="20"/>
        </w:rPr>
        <w:t xml:space="preserve">En cas de rejet de </w:t>
      </w:r>
      <w:r w:rsidR="00356F9A">
        <w:rPr>
          <w:rFonts w:ascii="Verdana" w:hAnsi="Verdana"/>
          <w:sz w:val="20"/>
          <w:szCs w:val="20"/>
        </w:rPr>
        <w:t>sa</w:t>
      </w:r>
      <w:r w:rsidR="00356F9A" w:rsidRPr="001B630B">
        <w:rPr>
          <w:rFonts w:ascii="Verdana" w:hAnsi="Verdana"/>
          <w:sz w:val="20"/>
          <w:szCs w:val="20"/>
        </w:rPr>
        <w:t xml:space="preserve"> </w:t>
      </w:r>
      <w:r w:rsidRPr="001B630B">
        <w:rPr>
          <w:rFonts w:ascii="Verdana" w:hAnsi="Verdana"/>
          <w:sz w:val="20"/>
          <w:szCs w:val="20"/>
        </w:rPr>
        <w:t xml:space="preserve">demande de révision des prix, pour quelque motif que ce soit, le </w:t>
      </w:r>
      <w:r w:rsidR="007943B0" w:rsidRPr="001B630B">
        <w:rPr>
          <w:rFonts w:ascii="Verdana" w:hAnsi="Verdana"/>
          <w:sz w:val="20"/>
          <w:szCs w:val="20"/>
        </w:rPr>
        <w:t xml:space="preserve">Titulaire </w:t>
      </w:r>
      <w:r w:rsidRPr="001B630B">
        <w:rPr>
          <w:rFonts w:ascii="Verdana" w:hAnsi="Verdana"/>
          <w:sz w:val="20"/>
          <w:szCs w:val="20"/>
        </w:rPr>
        <w:t xml:space="preserve">présente une nouvelle révision des prix dans un délai de huit (8) jours calendaires sur la base des observations du </w:t>
      </w:r>
      <w:r w:rsidR="00646666" w:rsidRPr="001B630B">
        <w:rPr>
          <w:rFonts w:ascii="Verdana" w:hAnsi="Verdana"/>
          <w:sz w:val="20"/>
          <w:szCs w:val="20"/>
        </w:rPr>
        <w:t xml:space="preserve">responsable </w:t>
      </w:r>
      <w:r w:rsidRPr="001B630B">
        <w:rPr>
          <w:rFonts w:ascii="Verdana" w:hAnsi="Verdana"/>
          <w:sz w:val="20"/>
          <w:szCs w:val="20"/>
        </w:rPr>
        <w:t>des achats-marchés.</w:t>
      </w:r>
    </w:p>
    <w:p w14:paraId="300AF97E" w14:textId="40EDBDC5" w:rsidR="00F03D37" w:rsidRPr="001B630B" w:rsidRDefault="00F03D37" w:rsidP="0093237C">
      <w:pPr>
        <w:spacing w:before="120" w:after="120"/>
        <w:jc w:val="both"/>
        <w:rPr>
          <w:rFonts w:ascii="Verdana" w:hAnsi="Verdana"/>
          <w:sz w:val="20"/>
          <w:szCs w:val="20"/>
        </w:rPr>
      </w:pPr>
      <w:r w:rsidRPr="001B630B">
        <w:rPr>
          <w:rFonts w:ascii="Verdana" w:hAnsi="Verdana"/>
          <w:sz w:val="20"/>
          <w:szCs w:val="20"/>
        </w:rPr>
        <w:t xml:space="preserve">Tout tarif révisé qui n’a pas été notifié et validé par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ne peut être pris en compte.</w:t>
      </w:r>
    </w:p>
    <w:p w14:paraId="4111548C" w14:textId="2C1351A2" w:rsidR="00F03D37" w:rsidRPr="001B630B" w:rsidRDefault="00356F9A" w:rsidP="00F03D37">
      <w:pPr>
        <w:jc w:val="both"/>
        <w:rPr>
          <w:rFonts w:ascii="Verdana" w:hAnsi="Verdana"/>
          <w:sz w:val="20"/>
          <w:szCs w:val="20"/>
        </w:rPr>
      </w:pPr>
      <w:r>
        <w:rPr>
          <w:rFonts w:ascii="Verdana" w:hAnsi="Verdana"/>
          <w:sz w:val="20"/>
          <w:szCs w:val="20"/>
        </w:rPr>
        <w:t xml:space="preserve">En tous états de cause, </w:t>
      </w:r>
      <w:r w:rsidR="00082356">
        <w:rPr>
          <w:rFonts w:ascii="Verdana" w:hAnsi="Verdana"/>
          <w:sz w:val="20"/>
          <w:szCs w:val="20"/>
        </w:rPr>
        <w:t>France Travail</w:t>
      </w:r>
      <w:r w:rsidR="00082356" w:rsidRPr="001B630B">
        <w:rPr>
          <w:rFonts w:ascii="Verdana" w:hAnsi="Verdana"/>
          <w:sz w:val="20"/>
          <w:szCs w:val="20"/>
        </w:rPr>
        <w:t xml:space="preserve"> </w:t>
      </w:r>
      <w:r w:rsidR="00F03D37" w:rsidRPr="001B630B">
        <w:rPr>
          <w:rFonts w:ascii="Verdana" w:hAnsi="Verdana"/>
          <w:sz w:val="20"/>
          <w:szCs w:val="20"/>
        </w:rPr>
        <w:t xml:space="preserve">se réserve le droit de résilier sans indemnité la partie non exécutée du marché, </w:t>
      </w:r>
      <w:r>
        <w:rPr>
          <w:rFonts w:ascii="Verdana" w:hAnsi="Verdana"/>
          <w:sz w:val="20"/>
          <w:szCs w:val="20"/>
        </w:rPr>
        <w:t>dès lors que</w:t>
      </w:r>
      <w:r w:rsidR="00F03D37" w:rsidRPr="001B630B">
        <w:rPr>
          <w:rFonts w:ascii="Verdana" w:hAnsi="Verdana"/>
          <w:sz w:val="20"/>
          <w:szCs w:val="20"/>
        </w:rPr>
        <w:t xml:space="preserve"> l’augmentation annuelle des prix issue de la formule de révision excéde 3% par an.</w:t>
      </w:r>
    </w:p>
    <w:p w14:paraId="03DFF7CA" w14:textId="77777777" w:rsidR="008C2EFE" w:rsidRPr="001B630B" w:rsidRDefault="00DC1877" w:rsidP="005B4D8A">
      <w:pPr>
        <w:pStyle w:val="Titre3"/>
        <w:keepLines w:val="0"/>
        <w:spacing w:before="240" w:after="120"/>
        <w:rPr>
          <w:rFonts w:ascii="Verdana" w:hAnsi="Verdana" w:cs="Arial"/>
          <w:iCs/>
          <w:color w:val="auto"/>
          <w:sz w:val="20"/>
          <w:szCs w:val="20"/>
        </w:rPr>
      </w:pPr>
      <w:r w:rsidRPr="001B630B">
        <w:rPr>
          <w:rFonts w:ascii="Verdana" w:hAnsi="Verdana" w:cs="Arial"/>
          <w:iCs/>
          <w:color w:val="auto"/>
          <w:sz w:val="20"/>
          <w:szCs w:val="20"/>
        </w:rPr>
        <w:t>VI.4.</w:t>
      </w:r>
      <w:r w:rsidR="008C2EFE" w:rsidRPr="001B630B">
        <w:rPr>
          <w:rFonts w:ascii="Verdana" w:hAnsi="Verdana" w:cs="Arial"/>
          <w:iCs/>
          <w:color w:val="auto"/>
          <w:sz w:val="20"/>
          <w:szCs w:val="20"/>
        </w:rPr>
        <w:t xml:space="preserve"> - Avance</w:t>
      </w:r>
    </w:p>
    <w:p w14:paraId="7168D4CF" w14:textId="2753D4D7" w:rsidR="00356F9A" w:rsidRDefault="00482749" w:rsidP="00482749">
      <w:pPr>
        <w:tabs>
          <w:tab w:val="left" w:pos="3060"/>
        </w:tabs>
        <w:ind w:right="-1"/>
        <w:jc w:val="both"/>
        <w:rPr>
          <w:rFonts w:ascii="Verdana" w:hAnsi="Verdana"/>
          <w:sz w:val="20"/>
          <w:szCs w:val="20"/>
        </w:rPr>
      </w:pPr>
      <w:r w:rsidRPr="00482749">
        <w:rPr>
          <w:rFonts w:ascii="Verdana" w:hAnsi="Verdana"/>
          <w:bCs/>
          <w:sz w:val="20"/>
          <w:szCs w:val="20"/>
        </w:rPr>
        <w:t>Pour les prestations à bon de commande, l</w:t>
      </w:r>
      <w:r w:rsidR="00356F9A" w:rsidRPr="00482749">
        <w:rPr>
          <w:rFonts w:ascii="Verdana" w:hAnsi="Verdana"/>
          <w:bCs/>
          <w:sz w:val="20"/>
          <w:szCs w:val="20"/>
        </w:rPr>
        <w:t>a notification</w:t>
      </w:r>
      <w:r w:rsidR="00356F9A" w:rsidRPr="00BB6EB2">
        <w:rPr>
          <w:rFonts w:ascii="Verdana" w:hAnsi="Verdana"/>
          <w:sz w:val="20"/>
          <w:szCs w:val="20"/>
        </w:rPr>
        <w:t xml:space="preserve"> de tout bon de commande d’un montant supérieur à 50 000 €HT et d’une durée d’exécution supérieure à deux mois ouvre droit au versement d’une avance d’un montant de </w:t>
      </w:r>
      <w:r w:rsidR="00356F9A" w:rsidRPr="008E4E4C">
        <w:rPr>
          <w:rFonts w:ascii="Verdana" w:hAnsi="Verdana"/>
          <w:sz w:val="20"/>
          <w:szCs w:val="20"/>
        </w:rPr>
        <w:t>5</w:t>
      </w:r>
      <w:r w:rsidR="00356F9A" w:rsidRPr="00BB6EB2">
        <w:rPr>
          <w:rFonts w:ascii="Verdana" w:hAnsi="Verdana"/>
          <w:sz w:val="20"/>
          <w:szCs w:val="20"/>
        </w:rPr>
        <w:t>% du montant TTC du bon de commande considéré.</w:t>
      </w:r>
    </w:p>
    <w:p w14:paraId="2A654F52" w14:textId="77777777" w:rsidR="00482749" w:rsidRDefault="00482749" w:rsidP="0093237C">
      <w:pPr>
        <w:tabs>
          <w:tab w:val="left" w:pos="3060"/>
        </w:tabs>
        <w:spacing w:before="120" w:after="120"/>
        <w:jc w:val="both"/>
        <w:rPr>
          <w:rFonts w:ascii="Verdana" w:hAnsi="Verdana"/>
          <w:sz w:val="20"/>
          <w:szCs w:val="20"/>
        </w:rPr>
      </w:pPr>
      <w:r w:rsidRPr="005B4D8A">
        <w:rPr>
          <w:rFonts w:ascii="Verdana" w:hAnsi="Verdana"/>
          <w:bCs/>
          <w:sz w:val="20"/>
          <w:szCs w:val="20"/>
        </w:rPr>
        <w:t>Pour les prestations forfaitaires, la notification du marché ouvre droit</w:t>
      </w:r>
      <w:r>
        <w:rPr>
          <w:rFonts w:ascii="Verdana" w:hAnsi="Verdana"/>
          <w:b/>
          <w:sz w:val="20"/>
          <w:szCs w:val="20"/>
        </w:rPr>
        <w:t xml:space="preserve"> </w:t>
      </w:r>
      <w:r w:rsidRPr="00BB6EB2">
        <w:rPr>
          <w:rFonts w:ascii="Verdana" w:hAnsi="Verdana"/>
          <w:sz w:val="20"/>
          <w:szCs w:val="20"/>
        </w:rPr>
        <w:t xml:space="preserve">d’une avance d’un montant de </w:t>
      </w:r>
      <w:r w:rsidRPr="008E4E4C">
        <w:rPr>
          <w:rFonts w:ascii="Verdana" w:hAnsi="Verdana"/>
          <w:sz w:val="20"/>
          <w:szCs w:val="20"/>
        </w:rPr>
        <w:t>5</w:t>
      </w:r>
      <w:r w:rsidRPr="00BB6EB2">
        <w:rPr>
          <w:rFonts w:ascii="Verdana" w:hAnsi="Verdana"/>
          <w:sz w:val="20"/>
          <w:szCs w:val="20"/>
        </w:rPr>
        <w:t>% du montant TTC du bon de commande considéré.</w:t>
      </w:r>
    </w:p>
    <w:p w14:paraId="291081B3" w14:textId="7B8863FE" w:rsidR="005C78C9" w:rsidRPr="001B630B" w:rsidRDefault="005C78C9" w:rsidP="005C78C9">
      <w:pPr>
        <w:autoSpaceDE w:val="0"/>
        <w:autoSpaceDN w:val="0"/>
        <w:adjustRightInd w:val="0"/>
        <w:jc w:val="both"/>
        <w:rPr>
          <w:rFonts w:ascii="Verdana" w:hAnsi="Verdana"/>
          <w:sz w:val="20"/>
          <w:szCs w:val="20"/>
        </w:rPr>
      </w:pPr>
      <w:r w:rsidRPr="001B630B">
        <w:rPr>
          <w:rFonts w:ascii="Verdana" w:hAnsi="Verdana"/>
          <w:sz w:val="20"/>
          <w:szCs w:val="20"/>
        </w:rPr>
        <w:t xml:space="preserve">La demande du </w:t>
      </w:r>
      <w:r w:rsidR="009245F6" w:rsidRPr="001B630B">
        <w:rPr>
          <w:rFonts w:ascii="Verdana" w:hAnsi="Verdana"/>
          <w:sz w:val="20"/>
          <w:szCs w:val="20"/>
        </w:rPr>
        <w:t>Titulaire</w:t>
      </w:r>
      <w:r w:rsidRPr="001B630B">
        <w:rPr>
          <w:rFonts w:ascii="Verdana" w:hAnsi="Verdana"/>
          <w:sz w:val="20"/>
          <w:szCs w:val="20"/>
        </w:rPr>
        <w:t xml:space="preserve"> à bénéficier de cette avance ou son renoncement à en bénéficier est stipulée à la rubrique 1.2 des Dispositions particulières du Contrat. A défaut de stipulation expresse, le </w:t>
      </w:r>
      <w:r w:rsidR="009245F6" w:rsidRPr="001B630B">
        <w:rPr>
          <w:rFonts w:ascii="Verdana" w:hAnsi="Verdana"/>
          <w:sz w:val="20"/>
          <w:szCs w:val="20"/>
        </w:rPr>
        <w:t>Titulaire</w:t>
      </w:r>
      <w:r w:rsidRPr="001B630B">
        <w:rPr>
          <w:rFonts w:ascii="Verdana" w:hAnsi="Verdana"/>
          <w:sz w:val="20"/>
          <w:szCs w:val="20"/>
        </w:rPr>
        <w:t xml:space="preserve"> est considéré comme renonçant à bénéficier de l’avance.</w:t>
      </w:r>
    </w:p>
    <w:p w14:paraId="07776527" w14:textId="5C0D1029" w:rsidR="005C78C9" w:rsidRPr="001B630B" w:rsidRDefault="005C78C9" w:rsidP="0093237C">
      <w:pPr>
        <w:spacing w:before="120" w:after="120"/>
        <w:jc w:val="both"/>
        <w:rPr>
          <w:rFonts w:ascii="Verdana" w:hAnsi="Verdana"/>
          <w:sz w:val="20"/>
          <w:szCs w:val="20"/>
        </w:rPr>
      </w:pPr>
      <w:r w:rsidRPr="001B630B">
        <w:rPr>
          <w:rFonts w:ascii="Verdana" w:hAnsi="Verdana"/>
          <w:sz w:val="20"/>
          <w:szCs w:val="20"/>
        </w:rPr>
        <w:t xml:space="preserve">L’avance est remboursée à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 xml:space="preserve">par précompte du montant total de chaque facture reçue à compter </w:t>
      </w:r>
      <w:r w:rsidR="00056005" w:rsidRPr="001B630B">
        <w:rPr>
          <w:rFonts w:ascii="Verdana" w:hAnsi="Verdana"/>
          <w:sz w:val="20"/>
          <w:szCs w:val="20"/>
        </w:rPr>
        <w:t>3</w:t>
      </w:r>
      <w:r w:rsidRPr="001B630B">
        <w:rPr>
          <w:rFonts w:ascii="Verdana" w:hAnsi="Verdana"/>
          <w:sz w:val="20"/>
          <w:szCs w:val="20"/>
          <w:vertAlign w:val="superscript"/>
        </w:rPr>
        <w:t>ème</w:t>
      </w:r>
      <w:r w:rsidRPr="001B630B">
        <w:rPr>
          <w:rFonts w:ascii="Verdana" w:hAnsi="Verdana"/>
          <w:sz w:val="20"/>
          <w:szCs w:val="20"/>
        </w:rPr>
        <w:t xml:space="preserve"> mois suivant </w:t>
      </w:r>
      <w:r w:rsidR="00B82753">
        <w:rPr>
          <w:rFonts w:ascii="Verdana" w:hAnsi="Verdana"/>
          <w:sz w:val="20"/>
          <w:szCs w:val="20"/>
        </w:rPr>
        <w:t>la prise d’effet</w:t>
      </w:r>
      <w:r w:rsidRPr="001B630B">
        <w:rPr>
          <w:rFonts w:ascii="Verdana" w:hAnsi="Verdana"/>
          <w:sz w:val="20"/>
          <w:szCs w:val="20"/>
        </w:rPr>
        <w:t xml:space="preserve"> du marché ou sa reconduction jusqu’au complet remboursement de l’avance. </w:t>
      </w:r>
    </w:p>
    <w:p w14:paraId="0FB94D45" w14:textId="77777777" w:rsidR="005C78C9" w:rsidRPr="001B630B" w:rsidRDefault="005C78C9" w:rsidP="005C78C9">
      <w:pPr>
        <w:jc w:val="both"/>
        <w:rPr>
          <w:rFonts w:ascii="Verdana" w:hAnsi="Verdana"/>
          <w:sz w:val="20"/>
          <w:szCs w:val="20"/>
        </w:rPr>
      </w:pPr>
      <w:r w:rsidRPr="001B630B">
        <w:rPr>
          <w:rFonts w:ascii="Verdana" w:hAnsi="Verdana"/>
          <w:sz w:val="20"/>
          <w:szCs w:val="20"/>
        </w:rPr>
        <w:lastRenderedPageBreak/>
        <w:t xml:space="preserve">L’avance prévue au présent article ne présente pas le caractère d’un règlement partiel définitif. </w:t>
      </w:r>
    </w:p>
    <w:p w14:paraId="7997630A" w14:textId="1D8177B9" w:rsidR="005C78C9" w:rsidRPr="001B630B" w:rsidRDefault="005C78C9" w:rsidP="0093237C">
      <w:pPr>
        <w:spacing w:before="120" w:after="120"/>
        <w:jc w:val="both"/>
        <w:rPr>
          <w:rFonts w:ascii="Verdana" w:hAnsi="Verdana"/>
          <w:sz w:val="20"/>
          <w:szCs w:val="20"/>
        </w:rPr>
      </w:pPr>
      <w:r w:rsidRPr="001B630B">
        <w:rPr>
          <w:rFonts w:ascii="Verdana" w:hAnsi="Verdana"/>
          <w:sz w:val="20"/>
          <w:szCs w:val="20"/>
        </w:rPr>
        <w:t>En cas de groupement d’opérateurs économiques</w:t>
      </w:r>
      <w:r w:rsidR="00B82753" w:rsidRPr="00B82753">
        <w:rPr>
          <w:rFonts w:ascii="Verdana" w:hAnsi="Verdana"/>
          <w:sz w:val="20"/>
          <w:szCs w:val="20"/>
        </w:rPr>
        <w:t xml:space="preserve"> </w:t>
      </w:r>
      <w:r w:rsidR="00B82753">
        <w:rPr>
          <w:rFonts w:ascii="Verdana" w:hAnsi="Verdana"/>
          <w:sz w:val="20"/>
          <w:szCs w:val="20"/>
        </w:rPr>
        <w:t>constitué en application des articles R.2142-19 à R.2142-27 du code de la commande publique</w:t>
      </w:r>
      <w:r w:rsidRPr="001B630B">
        <w:rPr>
          <w:rFonts w:ascii="Verdana" w:hAnsi="Verdana"/>
          <w:sz w:val="20"/>
          <w:szCs w:val="20"/>
        </w:rPr>
        <w:t>, l’avance est répartie entre les membres du groupement selon la clef de répartition précisée à la rubrique 1.</w:t>
      </w:r>
      <w:r w:rsidR="00B82753">
        <w:rPr>
          <w:rFonts w:ascii="Verdana" w:hAnsi="Verdana"/>
          <w:sz w:val="20"/>
          <w:szCs w:val="20"/>
        </w:rPr>
        <w:t>5</w:t>
      </w:r>
      <w:r w:rsidR="00B82753" w:rsidRPr="001B630B">
        <w:rPr>
          <w:rFonts w:ascii="Verdana" w:hAnsi="Verdana"/>
          <w:sz w:val="20"/>
          <w:szCs w:val="20"/>
        </w:rPr>
        <w:t xml:space="preserve"> </w:t>
      </w:r>
      <w:r w:rsidRPr="001B630B">
        <w:rPr>
          <w:rFonts w:ascii="Verdana" w:hAnsi="Verdana"/>
          <w:sz w:val="20"/>
          <w:szCs w:val="20"/>
        </w:rPr>
        <w:t xml:space="preserve">des Dispositions particulières </w:t>
      </w:r>
      <w:r w:rsidR="00F94D7A" w:rsidRPr="001B630B">
        <w:rPr>
          <w:rFonts w:ascii="Verdana" w:hAnsi="Verdana"/>
          <w:sz w:val="20"/>
          <w:szCs w:val="20"/>
        </w:rPr>
        <w:t>d</w:t>
      </w:r>
      <w:r w:rsidR="00F94D7A">
        <w:rPr>
          <w:rFonts w:ascii="Verdana" w:hAnsi="Verdana"/>
          <w:sz w:val="20"/>
          <w:szCs w:val="20"/>
        </w:rPr>
        <w:t>u présent</w:t>
      </w:r>
      <w:r w:rsidR="00F94D7A" w:rsidRPr="001B630B">
        <w:rPr>
          <w:rFonts w:ascii="Verdana" w:hAnsi="Verdana"/>
          <w:sz w:val="20"/>
          <w:szCs w:val="20"/>
        </w:rPr>
        <w:t xml:space="preserve"> </w:t>
      </w:r>
      <w:r w:rsidRPr="001B630B">
        <w:rPr>
          <w:rFonts w:ascii="Verdana" w:hAnsi="Verdana"/>
          <w:sz w:val="20"/>
          <w:szCs w:val="20"/>
        </w:rPr>
        <w:t xml:space="preserve">Contrat. </w:t>
      </w:r>
    </w:p>
    <w:p w14:paraId="30E82E5A" w14:textId="5B7287D9" w:rsidR="005C78C9" w:rsidRPr="001B630B" w:rsidRDefault="005C78C9" w:rsidP="005C78C9">
      <w:pPr>
        <w:jc w:val="both"/>
        <w:rPr>
          <w:rFonts w:ascii="Verdana" w:hAnsi="Verdana"/>
          <w:sz w:val="20"/>
          <w:szCs w:val="20"/>
        </w:rPr>
      </w:pPr>
      <w:r w:rsidRPr="001B630B">
        <w:rPr>
          <w:rFonts w:ascii="Verdana" w:hAnsi="Verdana"/>
          <w:sz w:val="20"/>
          <w:szCs w:val="20"/>
        </w:rPr>
        <w:t xml:space="preserve">Dans le cas où le </w:t>
      </w:r>
      <w:r w:rsidR="009245F6" w:rsidRPr="001B630B">
        <w:rPr>
          <w:rFonts w:ascii="Verdana" w:hAnsi="Verdana"/>
          <w:sz w:val="20"/>
          <w:szCs w:val="20"/>
        </w:rPr>
        <w:t>Titulaire</w:t>
      </w:r>
      <w:r w:rsidRPr="001B630B">
        <w:rPr>
          <w:rFonts w:ascii="Verdana" w:hAnsi="Verdana"/>
          <w:sz w:val="20"/>
          <w:szCs w:val="20"/>
        </w:rPr>
        <w:t xml:space="preserve"> a présenté un sous-traitant avant la notification du marché, à la remise du dossier de réponse,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w:t>
      </w:r>
      <w:r w:rsidR="009245F6" w:rsidRPr="001B630B">
        <w:rPr>
          <w:rFonts w:ascii="Verdana" w:hAnsi="Verdana"/>
          <w:sz w:val="20"/>
          <w:szCs w:val="20"/>
        </w:rPr>
        <w:t>Titulaire</w:t>
      </w:r>
      <w:r w:rsidRPr="001B630B">
        <w:rPr>
          <w:rFonts w:ascii="Verdana" w:hAnsi="Verdana"/>
          <w:sz w:val="20"/>
          <w:szCs w:val="20"/>
        </w:rPr>
        <w:t xml:space="preserve"> a bénéficié de l’avance et qu’en cours d’exécution du marché, il envisage de sous-traiter des prestations, il rembourse à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la part d’avance correspondant au montant des prestations sous-traitées, y compris dans le cas où le sous-traitant n’entend pas bénéficier de l’avance.</w:t>
      </w:r>
    </w:p>
    <w:p w14:paraId="7A8885AD" w14:textId="77777777" w:rsidR="00A5523D" w:rsidRPr="001B630B" w:rsidRDefault="00DC1877" w:rsidP="005B4D8A">
      <w:pPr>
        <w:pStyle w:val="Titre3"/>
        <w:keepLines w:val="0"/>
        <w:spacing w:before="240" w:after="120"/>
        <w:rPr>
          <w:rFonts w:ascii="Verdana" w:hAnsi="Verdana" w:cs="Arial"/>
          <w:iCs/>
          <w:color w:val="auto"/>
          <w:sz w:val="20"/>
          <w:szCs w:val="20"/>
        </w:rPr>
      </w:pPr>
      <w:r w:rsidRPr="001B630B">
        <w:rPr>
          <w:rFonts w:ascii="Verdana" w:hAnsi="Verdana" w:cs="Arial"/>
          <w:iCs/>
          <w:color w:val="auto"/>
          <w:sz w:val="20"/>
          <w:szCs w:val="20"/>
        </w:rPr>
        <w:t>VI.5.</w:t>
      </w:r>
      <w:r w:rsidR="00A5523D" w:rsidRPr="001B630B">
        <w:rPr>
          <w:rFonts w:ascii="Verdana" w:hAnsi="Verdana" w:cs="Arial"/>
          <w:iCs/>
          <w:color w:val="auto"/>
          <w:sz w:val="20"/>
          <w:szCs w:val="20"/>
        </w:rPr>
        <w:t xml:space="preserve"> </w:t>
      </w:r>
      <w:bookmarkStart w:id="7" w:name="_Toc445121841"/>
      <w:r w:rsidR="00A5523D" w:rsidRPr="001B630B">
        <w:rPr>
          <w:rFonts w:ascii="Verdana" w:hAnsi="Verdana" w:cs="Arial"/>
          <w:iCs/>
          <w:color w:val="auto"/>
          <w:sz w:val="20"/>
          <w:szCs w:val="20"/>
        </w:rPr>
        <w:t>- Versement des acomptes</w:t>
      </w:r>
      <w:bookmarkEnd w:id="7"/>
    </w:p>
    <w:p w14:paraId="2BA6DCE9" w14:textId="2E597427" w:rsidR="00191038" w:rsidRPr="001B630B" w:rsidRDefault="00191038" w:rsidP="00191038">
      <w:pPr>
        <w:autoSpaceDE w:val="0"/>
        <w:autoSpaceDN w:val="0"/>
        <w:jc w:val="both"/>
        <w:rPr>
          <w:rFonts w:ascii="Verdana" w:hAnsi="Verdana"/>
          <w:sz w:val="20"/>
          <w:szCs w:val="20"/>
        </w:rPr>
      </w:pPr>
      <w:r w:rsidRPr="001B630B">
        <w:rPr>
          <w:rFonts w:ascii="Verdana" w:hAnsi="Verdana"/>
          <w:sz w:val="20"/>
          <w:szCs w:val="20"/>
        </w:rPr>
        <w:t xml:space="preserve">Dans le cas où il est une micro, une petite ou une moyenne entreprise ou un artisan au sens de l’article </w:t>
      </w:r>
      <w:r w:rsidR="00AD1770" w:rsidRPr="001B630B">
        <w:rPr>
          <w:rFonts w:ascii="Verdana" w:hAnsi="Verdana"/>
          <w:bCs/>
          <w:sz w:val="20"/>
          <w:szCs w:val="20"/>
        </w:rPr>
        <w:t>R. 2151-13 du code de la commande publique</w:t>
      </w:r>
      <w:r w:rsidRPr="001B630B">
        <w:rPr>
          <w:rFonts w:ascii="Verdana" w:hAnsi="Verdana"/>
          <w:sz w:val="20"/>
          <w:szCs w:val="20"/>
        </w:rPr>
        <w:t>, une société coopérative de production, un groupement de producteurs agricoles, un</w:t>
      </w:r>
      <w:r w:rsidR="00B33D84">
        <w:rPr>
          <w:rFonts w:ascii="Verdana" w:hAnsi="Verdana"/>
          <w:sz w:val="20"/>
          <w:szCs w:val="20"/>
        </w:rPr>
        <w:t>e</w:t>
      </w:r>
      <w:r w:rsidRPr="001B630B">
        <w:rPr>
          <w:rFonts w:ascii="Verdana" w:hAnsi="Verdana"/>
          <w:sz w:val="20"/>
          <w:szCs w:val="20"/>
        </w:rPr>
        <w:t xml:space="preserve"> société coopérative d’artisans, une société coopérative d’artistes ou une entreprise adaptée, le Titulaire peut demander que les prestations dont la durée d’exécution est supérieure à un mois ouvrent droit au versement d’acomptes mensuels. La demande du Titulaire tendant à ce que le versement des acomptes soit ramené à un mois est stipulée à la rubrique 1.3 des Dispositions particulières du </w:t>
      </w:r>
      <w:r w:rsidR="00F94D7A">
        <w:rPr>
          <w:rFonts w:ascii="Verdana" w:hAnsi="Verdana"/>
          <w:sz w:val="20"/>
          <w:szCs w:val="20"/>
        </w:rPr>
        <w:t xml:space="preserve">présent </w:t>
      </w:r>
      <w:r w:rsidRPr="001B630B">
        <w:rPr>
          <w:rFonts w:ascii="Verdana" w:hAnsi="Verdana"/>
          <w:sz w:val="20"/>
          <w:szCs w:val="20"/>
        </w:rPr>
        <w:t xml:space="preserve">Contrat. A défaut de stipulation expresse, le Titulaire est considéré comme renonçant au bénéfice de ces dispositions. S’il entend bénéficier d’un acompte, le Titulaire adresse une demande d’acompte décrivant les prestations effectuées et leur montant. Le montant de l’acompte est arrêté par </w:t>
      </w:r>
      <w:r w:rsidR="00082356">
        <w:rPr>
          <w:rFonts w:ascii="Verdana" w:hAnsi="Verdana"/>
          <w:sz w:val="20"/>
          <w:szCs w:val="20"/>
        </w:rPr>
        <w:t>France Travail</w:t>
      </w:r>
      <w:r w:rsidRPr="001B630B">
        <w:rPr>
          <w:rFonts w:ascii="Verdana" w:hAnsi="Verdana"/>
          <w:sz w:val="20"/>
          <w:szCs w:val="20"/>
        </w:rPr>
        <w:t xml:space="preserve">, en tenant compte le cas échéant du remboursement de l’avance ou des pénalités dues. </w:t>
      </w:r>
    </w:p>
    <w:p w14:paraId="2CE957C1" w14:textId="77777777" w:rsidR="00A5523D" w:rsidRPr="001B630B" w:rsidRDefault="00191038" w:rsidP="0093237C">
      <w:pPr>
        <w:spacing w:before="120" w:after="120"/>
        <w:jc w:val="both"/>
        <w:rPr>
          <w:rFonts w:ascii="Verdana" w:hAnsi="Verdana"/>
          <w:sz w:val="20"/>
          <w:szCs w:val="20"/>
        </w:rPr>
      </w:pPr>
      <w:r w:rsidRPr="001B630B">
        <w:rPr>
          <w:rFonts w:ascii="Verdana" w:hAnsi="Verdana"/>
          <w:sz w:val="20"/>
          <w:szCs w:val="20"/>
        </w:rPr>
        <w:t>Les acomptes prévus au présent article ne présentent pas le caractère d’un règlement partiel définitif.</w:t>
      </w:r>
    </w:p>
    <w:p w14:paraId="1D2C0C67" w14:textId="0ADAABBC" w:rsidR="008C2EFE" w:rsidRPr="001B630B" w:rsidRDefault="008C2EFE" w:rsidP="005B4D8A">
      <w:pPr>
        <w:autoSpaceDE w:val="0"/>
        <w:autoSpaceDN w:val="0"/>
        <w:adjustRightInd w:val="0"/>
        <w:spacing w:before="240"/>
        <w:rPr>
          <w:rFonts w:ascii="Verdana" w:hAnsi="Verdana"/>
          <w:b/>
          <w:bCs/>
          <w:caps/>
          <w:sz w:val="20"/>
          <w:szCs w:val="20"/>
        </w:rPr>
      </w:pPr>
      <w:r w:rsidRPr="001B630B">
        <w:rPr>
          <w:rFonts w:ascii="Verdana" w:hAnsi="Verdana"/>
          <w:b/>
          <w:bCs/>
          <w:caps/>
          <w:sz w:val="20"/>
          <w:szCs w:val="20"/>
        </w:rPr>
        <w:t xml:space="preserve">VII. </w:t>
      </w:r>
      <w:r w:rsidR="00AD42C5" w:rsidRPr="001B630B">
        <w:rPr>
          <w:rFonts w:ascii="Verdana" w:hAnsi="Verdana"/>
          <w:b/>
          <w:bCs/>
          <w:caps/>
          <w:sz w:val="20"/>
          <w:szCs w:val="20"/>
        </w:rPr>
        <w:t>- DISPOSITIONS</w:t>
      </w:r>
      <w:r w:rsidRPr="001B630B">
        <w:rPr>
          <w:rFonts w:ascii="Verdana" w:hAnsi="Verdana"/>
          <w:b/>
          <w:bCs/>
          <w:caps/>
          <w:sz w:val="20"/>
          <w:szCs w:val="20"/>
        </w:rPr>
        <w:t xml:space="preserve"> diverses</w:t>
      </w:r>
    </w:p>
    <w:p w14:paraId="0401508E" w14:textId="77777777" w:rsidR="008C2EFE" w:rsidRPr="001B630B" w:rsidRDefault="008C2EFE" w:rsidP="0093237C">
      <w:pPr>
        <w:spacing w:before="120" w:after="120"/>
        <w:ind w:right="-6"/>
        <w:jc w:val="both"/>
        <w:rPr>
          <w:rFonts w:ascii="Verdana" w:hAnsi="Verdana"/>
          <w:sz w:val="20"/>
          <w:szCs w:val="20"/>
        </w:rPr>
      </w:pPr>
      <w:r w:rsidRPr="001B630B">
        <w:rPr>
          <w:rFonts w:ascii="Verdana" w:hAnsi="Verdana"/>
          <w:b/>
          <w:bCs/>
          <w:sz w:val="20"/>
          <w:szCs w:val="20"/>
        </w:rPr>
        <w:t xml:space="preserve">VII.1. -  Dispositions applicables aux groupements d’opérateurs économiques </w:t>
      </w:r>
    </w:p>
    <w:p w14:paraId="4D908431" w14:textId="01FAEF44" w:rsidR="005C78C9" w:rsidRPr="001B630B" w:rsidRDefault="005C78C9" w:rsidP="005C78C9">
      <w:pPr>
        <w:jc w:val="both"/>
        <w:rPr>
          <w:rFonts w:ascii="Verdana" w:hAnsi="Verdana"/>
          <w:sz w:val="20"/>
          <w:szCs w:val="20"/>
        </w:rPr>
      </w:pPr>
      <w:r w:rsidRPr="001B630B">
        <w:rPr>
          <w:rFonts w:ascii="Verdana" w:hAnsi="Verdana"/>
          <w:sz w:val="20"/>
          <w:szCs w:val="20"/>
        </w:rPr>
        <w:t xml:space="preserve">Dans le cas où le </w:t>
      </w:r>
      <w:r w:rsidR="009245F6" w:rsidRPr="001B630B">
        <w:rPr>
          <w:rFonts w:ascii="Verdana" w:hAnsi="Verdana"/>
          <w:sz w:val="20"/>
          <w:szCs w:val="20"/>
        </w:rPr>
        <w:t>Titulaire</w:t>
      </w:r>
      <w:r w:rsidRPr="001B630B">
        <w:rPr>
          <w:rFonts w:ascii="Verdana" w:hAnsi="Verdana"/>
          <w:sz w:val="20"/>
          <w:szCs w:val="20"/>
        </w:rPr>
        <w:t xml:space="preserve"> du marché est un groupement d’opérateurs économiques constitué en application </w:t>
      </w:r>
      <w:r w:rsidR="00AD1770" w:rsidRPr="001B630B">
        <w:rPr>
          <w:rFonts w:ascii="Verdana" w:hAnsi="Verdana"/>
          <w:sz w:val="20"/>
          <w:szCs w:val="20"/>
        </w:rPr>
        <w:t xml:space="preserve">des </w:t>
      </w:r>
      <w:r w:rsidR="00AD1770" w:rsidRPr="001B630B">
        <w:rPr>
          <w:rFonts w:ascii="Verdana" w:hAnsi="Verdana"/>
          <w:bCs/>
          <w:sz w:val="20"/>
          <w:szCs w:val="20"/>
        </w:rPr>
        <w:t>articles R. 2142-19 à R. 2142-27 du code de la commande publique</w:t>
      </w:r>
      <w:r w:rsidRPr="001B630B">
        <w:rPr>
          <w:rFonts w:ascii="Verdana" w:hAnsi="Verdana"/>
          <w:sz w:val="20"/>
          <w:szCs w:val="20"/>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w:t>
      </w:r>
      <w:r w:rsidR="00AD47BF">
        <w:rPr>
          <w:rFonts w:ascii="Verdana" w:hAnsi="Verdana"/>
          <w:sz w:val="20"/>
          <w:szCs w:val="20"/>
        </w:rPr>
        <w:t>France Travail</w:t>
      </w:r>
      <w:r w:rsidRPr="001B630B">
        <w:rPr>
          <w:rFonts w:ascii="Verdana" w:hAnsi="Verdana"/>
          <w:sz w:val="20"/>
          <w:szCs w:val="20"/>
        </w:rPr>
        <w:t xml:space="preserve"> ; la répartition des prestations entre les membres du groupement est précisée à la rubrique 1.5 des Dispositions particulières du Contrat. </w:t>
      </w:r>
    </w:p>
    <w:p w14:paraId="06D4BD6C" w14:textId="2DE44B43" w:rsidR="005C78C9" w:rsidRPr="001B630B" w:rsidRDefault="005C78C9" w:rsidP="0093237C">
      <w:pPr>
        <w:spacing w:before="120" w:after="120"/>
        <w:jc w:val="both"/>
        <w:rPr>
          <w:rFonts w:ascii="Verdana" w:hAnsi="Verdana"/>
          <w:sz w:val="20"/>
          <w:szCs w:val="20"/>
        </w:rPr>
      </w:pPr>
      <w:r w:rsidRPr="001B630B">
        <w:rPr>
          <w:rFonts w:ascii="Verdana" w:hAnsi="Verdana"/>
          <w:sz w:val="20"/>
          <w:szCs w:val="20"/>
        </w:rPr>
        <w:t xml:space="preserve">Le mandataire du groupement, désigné à la rubrique 1.1 des dispositions particulières du Contrat, représente l’ensemble des membres du groupement vis-à-vis de </w:t>
      </w:r>
      <w:r w:rsidR="00AD47BF">
        <w:rPr>
          <w:rFonts w:ascii="Verdana" w:hAnsi="Verdana"/>
          <w:sz w:val="20"/>
          <w:szCs w:val="20"/>
        </w:rPr>
        <w:t>France Travail</w:t>
      </w:r>
      <w:r w:rsidRPr="001B630B">
        <w:rPr>
          <w:rFonts w:ascii="Verdana" w:hAnsi="Verdana"/>
          <w:sz w:val="20"/>
          <w:szCs w:val="20"/>
        </w:rPr>
        <w:t xml:space="preserve"> et coordonne leurs prestations pendant toute la durée d’exécution du marché. Le mandataire du groupement est l’interlocuteur exclusif de </w:t>
      </w:r>
      <w:r w:rsidR="00AD47BF">
        <w:rPr>
          <w:rFonts w:ascii="Verdana" w:hAnsi="Verdana"/>
          <w:sz w:val="20"/>
          <w:szCs w:val="20"/>
        </w:rPr>
        <w:t>France Travail</w:t>
      </w:r>
      <w:r w:rsidRPr="001B630B">
        <w:rPr>
          <w:rFonts w:ascii="Verdana" w:hAnsi="Verdana"/>
          <w:sz w:val="20"/>
          <w:szCs w:val="20"/>
        </w:rPr>
        <w:t xml:space="preserve"> pour l’exécution du marché</w:t>
      </w:r>
      <w:r w:rsidR="00F94D7A">
        <w:rPr>
          <w:rFonts w:ascii="Verdana" w:hAnsi="Verdana"/>
          <w:sz w:val="20"/>
          <w:szCs w:val="20"/>
        </w:rPr>
        <w:t xml:space="preserve"> </w:t>
      </w:r>
      <w:r w:rsidRPr="001B630B">
        <w:rPr>
          <w:rFonts w:ascii="Verdana" w:hAnsi="Verdana"/>
          <w:sz w:val="20"/>
          <w:szCs w:val="20"/>
        </w:rPr>
        <w:t xml:space="preserve">; toute communication ou notification au titre du marché est le fait de </w:t>
      </w:r>
      <w:r w:rsidR="00AD47BF">
        <w:rPr>
          <w:rFonts w:ascii="Verdana" w:hAnsi="Verdana"/>
          <w:sz w:val="20"/>
          <w:szCs w:val="20"/>
        </w:rPr>
        <w:t>France Travail</w:t>
      </w:r>
      <w:r w:rsidRPr="001B630B">
        <w:rPr>
          <w:rFonts w:ascii="Verdana" w:hAnsi="Verdana"/>
          <w:sz w:val="20"/>
          <w:szCs w:val="20"/>
        </w:rPr>
        <w:t xml:space="preserve"> au mandataire du groupement qui fait son affaire de l’information des autres membres du groupement ou du mandataire du groupement à </w:t>
      </w:r>
      <w:r w:rsidR="00AD47BF">
        <w:rPr>
          <w:rFonts w:ascii="Verdana" w:hAnsi="Verdana"/>
          <w:sz w:val="20"/>
          <w:szCs w:val="20"/>
        </w:rPr>
        <w:t>France Travail</w:t>
      </w:r>
      <w:r w:rsidRPr="001B630B">
        <w:rPr>
          <w:rFonts w:ascii="Verdana" w:hAnsi="Verdana"/>
          <w:sz w:val="20"/>
          <w:szCs w:val="20"/>
        </w:rPr>
        <w:t xml:space="preserve">. </w:t>
      </w:r>
    </w:p>
    <w:p w14:paraId="2FDA3EBC" w14:textId="624406B1" w:rsidR="005C78C9" w:rsidRPr="001B630B" w:rsidRDefault="005C78C9" w:rsidP="005C78C9">
      <w:pPr>
        <w:autoSpaceDE w:val="0"/>
        <w:autoSpaceDN w:val="0"/>
        <w:adjustRightInd w:val="0"/>
        <w:jc w:val="both"/>
        <w:rPr>
          <w:rFonts w:ascii="Verdana" w:hAnsi="Verdana"/>
          <w:sz w:val="20"/>
          <w:szCs w:val="20"/>
        </w:rPr>
      </w:pPr>
      <w:r w:rsidRPr="001B630B">
        <w:rPr>
          <w:rFonts w:ascii="Verdana" w:hAnsi="Verdana"/>
          <w:sz w:val="20"/>
          <w:szCs w:val="20"/>
          <w:lang w:eastAsia="fr-FR"/>
        </w:rPr>
        <w:lastRenderedPageBreak/>
        <w:t xml:space="preserve">En cas de défaillance du mandataire du groupement, le membre du groupement mentionné en premier dans la liste des membres du groupement figurant au Document de candidature du groupement </w:t>
      </w:r>
      <w:r w:rsidR="007943B0" w:rsidRPr="001B630B">
        <w:rPr>
          <w:rFonts w:ascii="Verdana" w:hAnsi="Verdana"/>
          <w:sz w:val="20"/>
          <w:szCs w:val="20"/>
          <w:lang w:eastAsia="fr-FR"/>
        </w:rPr>
        <w:t xml:space="preserve">Titulaire </w:t>
      </w:r>
      <w:r w:rsidRPr="001B630B">
        <w:rPr>
          <w:rFonts w:ascii="Verdana" w:hAnsi="Verdana"/>
          <w:sz w:val="20"/>
          <w:szCs w:val="20"/>
          <w:lang w:eastAsia="fr-FR"/>
        </w:rPr>
        <w:t xml:space="preserve">assume les fonctions de mandataire du groupement jusqu’à l’échéance du marché. </w:t>
      </w:r>
    </w:p>
    <w:p w14:paraId="04096BE0" w14:textId="2A281D1D" w:rsidR="005C78C9" w:rsidRPr="001B630B" w:rsidRDefault="005C78C9" w:rsidP="0093237C">
      <w:pPr>
        <w:spacing w:before="120" w:after="120"/>
        <w:jc w:val="both"/>
        <w:rPr>
          <w:rFonts w:ascii="Verdana" w:hAnsi="Verdana"/>
          <w:sz w:val="20"/>
          <w:szCs w:val="20"/>
        </w:rPr>
      </w:pPr>
      <w:r w:rsidRPr="001B630B">
        <w:rPr>
          <w:rFonts w:ascii="Verdana" w:hAnsi="Verdana"/>
          <w:sz w:val="20"/>
          <w:szCs w:val="20"/>
        </w:rPr>
        <w:t xml:space="preserve">A première demande de </w:t>
      </w:r>
      <w:r w:rsidR="00082356">
        <w:rPr>
          <w:rFonts w:ascii="Verdana" w:hAnsi="Verdana"/>
          <w:sz w:val="20"/>
          <w:szCs w:val="20"/>
        </w:rPr>
        <w:t>France Travail</w:t>
      </w:r>
      <w:r w:rsidRPr="001B630B">
        <w:rPr>
          <w:rFonts w:ascii="Verdana" w:hAnsi="Verdana"/>
          <w:sz w:val="20"/>
          <w:szCs w:val="20"/>
        </w:rPr>
        <w:t xml:space="preserve">, le mandataire du groupement transmet une copie de la convention de groupement conclue entre les membres du groupement et de ses éventuels avenants. En aucun cas cette convention n’est opposable à </w:t>
      </w:r>
      <w:r w:rsidR="00AD47BF">
        <w:rPr>
          <w:rFonts w:ascii="Verdana" w:hAnsi="Verdana"/>
          <w:sz w:val="20"/>
          <w:szCs w:val="20"/>
        </w:rPr>
        <w:t>France Travail</w:t>
      </w:r>
      <w:r w:rsidRPr="001B630B">
        <w:rPr>
          <w:rFonts w:ascii="Verdana" w:hAnsi="Verdana"/>
          <w:sz w:val="20"/>
          <w:szCs w:val="20"/>
        </w:rPr>
        <w:t xml:space="preserve"> ; elle ne constitue pas une pièce du marché. </w:t>
      </w:r>
    </w:p>
    <w:p w14:paraId="3D4129C0" w14:textId="77777777" w:rsidR="008C2EFE" w:rsidRPr="001B630B" w:rsidRDefault="008C2EFE" w:rsidP="005B4D8A">
      <w:pPr>
        <w:spacing w:before="240"/>
        <w:jc w:val="both"/>
        <w:rPr>
          <w:rFonts w:ascii="Verdana" w:hAnsi="Verdana"/>
          <w:b/>
          <w:bCs/>
          <w:sz w:val="20"/>
          <w:szCs w:val="20"/>
        </w:rPr>
      </w:pPr>
      <w:r w:rsidRPr="001B630B">
        <w:rPr>
          <w:rFonts w:ascii="Verdana" w:hAnsi="Verdana"/>
          <w:b/>
          <w:bCs/>
          <w:sz w:val="20"/>
          <w:szCs w:val="20"/>
        </w:rPr>
        <w:t xml:space="preserve">VII.2. -  Dispositions applicables en cas de sous-traitance </w:t>
      </w:r>
    </w:p>
    <w:p w14:paraId="6E5C2847" w14:textId="77777777" w:rsidR="005C78C9" w:rsidRPr="001B630B" w:rsidRDefault="005C78C9" w:rsidP="0093237C">
      <w:pPr>
        <w:autoSpaceDE w:val="0"/>
        <w:spacing w:before="120" w:after="120"/>
        <w:jc w:val="both"/>
        <w:rPr>
          <w:rFonts w:ascii="Verdana" w:hAnsi="Verdana"/>
          <w:sz w:val="20"/>
          <w:szCs w:val="20"/>
        </w:rPr>
      </w:pPr>
      <w:r w:rsidRPr="001B630B">
        <w:rPr>
          <w:rFonts w:ascii="Verdana" w:hAnsi="Verdana"/>
          <w:sz w:val="20"/>
          <w:szCs w:val="20"/>
        </w:rPr>
        <w:t xml:space="preserve">Le </w:t>
      </w:r>
      <w:r w:rsidR="009245F6" w:rsidRPr="001B630B">
        <w:rPr>
          <w:rFonts w:ascii="Verdana" w:hAnsi="Verdana"/>
          <w:sz w:val="20"/>
          <w:szCs w:val="20"/>
        </w:rPr>
        <w:t>Titulaire</w:t>
      </w:r>
      <w:r w:rsidRPr="001B630B">
        <w:rPr>
          <w:rFonts w:ascii="Verdana" w:hAnsi="Verdana"/>
          <w:sz w:val="20"/>
          <w:szCs w:val="20"/>
        </w:rPr>
        <w:t xml:space="preserve"> se conforme strictement aux dispositions </w:t>
      </w:r>
      <w:r w:rsidR="00320E26" w:rsidRPr="001B630B">
        <w:rPr>
          <w:rFonts w:ascii="Verdana" w:hAnsi="Verdana"/>
          <w:sz w:val="20"/>
          <w:szCs w:val="20"/>
        </w:rPr>
        <w:t xml:space="preserve">des articles </w:t>
      </w:r>
      <w:r w:rsidR="00320E26" w:rsidRPr="001B630B">
        <w:rPr>
          <w:rFonts w:ascii="Verdana" w:hAnsi="Verdana"/>
          <w:iCs/>
          <w:sz w:val="20"/>
          <w:szCs w:val="20"/>
        </w:rPr>
        <w:t>L. 2193-1 à L. 2193-9 et R. 2193-1 à R. 2193-9 du code de la commande publique</w:t>
      </w:r>
      <w:r w:rsidRPr="001B630B">
        <w:rPr>
          <w:rFonts w:ascii="Verdana" w:hAnsi="Verdana"/>
          <w:sz w:val="20"/>
          <w:szCs w:val="20"/>
        </w:rPr>
        <w:t xml:space="preserve">. </w:t>
      </w:r>
    </w:p>
    <w:p w14:paraId="7D0405A0" w14:textId="1764A322" w:rsidR="005C78C9" w:rsidRPr="001B630B" w:rsidRDefault="005C78C9" w:rsidP="005C78C9">
      <w:pPr>
        <w:autoSpaceDE w:val="0"/>
        <w:autoSpaceDN w:val="0"/>
        <w:adjustRightInd w:val="0"/>
        <w:jc w:val="both"/>
        <w:rPr>
          <w:rFonts w:ascii="Verdana" w:hAnsi="Verdana"/>
          <w:sz w:val="20"/>
          <w:szCs w:val="20"/>
        </w:rPr>
      </w:pPr>
      <w:r w:rsidRPr="001B630B">
        <w:rPr>
          <w:rFonts w:ascii="Verdana" w:hAnsi="Verdana"/>
          <w:sz w:val="20"/>
          <w:szCs w:val="20"/>
        </w:rPr>
        <w:t xml:space="preserve">Dans tous les cas où, en cours d’exécution du marché, il envisage de sous-traiter des prestations objet du marché, le </w:t>
      </w:r>
      <w:r w:rsidR="009245F6" w:rsidRPr="001B630B">
        <w:rPr>
          <w:rFonts w:ascii="Verdana" w:hAnsi="Verdana"/>
          <w:sz w:val="20"/>
          <w:szCs w:val="20"/>
        </w:rPr>
        <w:t>Titulaire</w:t>
      </w:r>
      <w:r w:rsidRPr="001B630B">
        <w:rPr>
          <w:rFonts w:ascii="Verdana" w:hAnsi="Verdana"/>
          <w:sz w:val="20"/>
          <w:szCs w:val="20"/>
        </w:rPr>
        <w:t xml:space="preserve"> remet à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contre récépissé ou lui transmet par courrier recommandé avec avis de réception postal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w:t>
      </w:r>
      <w:r w:rsidR="00CD0683" w:rsidRPr="001B630B">
        <w:rPr>
          <w:rFonts w:ascii="Verdana" w:hAnsi="Verdana"/>
          <w:sz w:val="20"/>
          <w:szCs w:val="20"/>
        </w:rPr>
        <w:t>a</w:t>
      </w:r>
      <w:r w:rsidRPr="001B630B">
        <w:rPr>
          <w:rFonts w:ascii="Verdana" w:hAnsi="Verdana"/>
          <w:sz w:val="20"/>
          <w:szCs w:val="20"/>
        </w:rPr>
        <w:t xml:space="preserve"> deuxième </w:t>
      </w:r>
      <w:r w:rsidR="00CD0683" w:rsidRPr="001B630B">
        <w:rPr>
          <w:rFonts w:ascii="Verdana" w:hAnsi="Verdana"/>
          <w:sz w:val="20"/>
          <w:szCs w:val="20"/>
        </w:rPr>
        <w:t>période contractuelle</w:t>
      </w:r>
      <w:r w:rsidRPr="001B630B">
        <w:rPr>
          <w:rFonts w:ascii="Verdana" w:hAnsi="Verdana"/>
          <w:sz w:val="20"/>
          <w:szCs w:val="20"/>
        </w:rPr>
        <w:t xml:space="preserve"> en cas de reconduction, ses coordonnées bancaires aux fins de paiement direct du sous-traitant, les conditions de paiement et modalités de révision des prix prévues par le projet de contrat de sous-traitance, ainsi que la mention de ce que le sous-traitant renonce ou non au bénéfice de l’avance prévue à l’article </w:t>
      </w:r>
      <w:r w:rsidR="00CD0683" w:rsidRPr="001B630B">
        <w:rPr>
          <w:rFonts w:ascii="Verdana" w:hAnsi="Verdana"/>
          <w:sz w:val="20"/>
          <w:szCs w:val="20"/>
        </w:rPr>
        <w:t>VI.4</w:t>
      </w:r>
      <w:r w:rsidRPr="001B630B">
        <w:rPr>
          <w:rFonts w:ascii="Verdana" w:hAnsi="Verdana"/>
          <w:sz w:val="20"/>
          <w:szCs w:val="20"/>
        </w:rPr>
        <w:t xml:space="preserve"> du Contrat. Sont jointes à la demande, datées et signées </w:t>
      </w:r>
      <w:r w:rsidRPr="001B630B">
        <w:rPr>
          <w:rFonts w:ascii="Verdana" w:hAnsi="Verdana"/>
          <w:bCs/>
          <w:sz w:val="20"/>
          <w:szCs w:val="20"/>
        </w:rPr>
        <w:t>par un représentant du sous-traitant ayant compétence à cet effet</w:t>
      </w:r>
      <w:r w:rsidRPr="001B630B">
        <w:rPr>
          <w:rFonts w:ascii="Verdana" w:hAnsi="Verdana"/>
          <w:sz w:val="20"/>
          <w:szCs w:val="20"/>
        </w:rPr>
        <w:t xml:space="preserve">, une déclaration sur l’honneur certifiant que le sous-traitant ne tombe pas sous le coup de l’une des interdictions de soumissionner prévues aux articles </w:t>
      </w:r>
      <w:r w:rsidR="00320E26" w:rsidRPr="001B630B">
        <w:rPr>
          <w:rFonts w:ascii="Verdana" w:hAnsi="Verdana"/>
          <w:sz w:val="20"/>
          <w:szCs w:val="20"/>
        </w:rPr>
        <w:t>aux articles L. 2141-1 à L. 2141-10 du code de la commande publique</w:t>
      </w:r>
      <w:r w:rsidRPr="001B630B">
        <w:rPr>
          <w:rFonts w:ascii="Verdana" w:hAnsi="Verdana"/>
          <w:sz w:val="20"/>
          <w:szCs w:val="20"/>
        </w:rPr>
        <w:t xml:space="preserve">, ainsi qu’une </w:t>
      </w:r>
      <w:r w:rsidRPr="001B630B">
        <w:rPr>
          <w:rFonts w:ascii="Verdana" w:hAnsi="Verdana"/>
          <w:bCs/>
          <w:sz w:val="20"/>
          <w:szCs w:val="20"/>
        </w:rPr>
        <w:t>déclaration relative à sa capacité économique et financière, technique et professionnelle à exécuter les prestations sous-traitées</w:t>
      </w:r>
      <w:r w:rsidRPr="001B630B">
        <w:rPr>
          <w:rFonts w:ascii="Verdana" w:hAnsi="Verdana"/>
          <w:spacing w:val="-20"/>
          <w:sz w:val="20"/>
          <w:szCs w:val="20"/>
        </w:rPr>
        <w:t xml:space="preserve"> </w:t>
      </w:r>
      <w:r w:rsidRPr="001B630B">
        <w:rPr>
          <w:rFonts w:ascii="Verdana" w:hAnsi="Verdana"/>
          <w:bCs/>
          <w:sz w:val="20"/>
          <w:szCs w:val="20"/>
          <w:vertAlign w:val="superscript"/>
        </w:rPr>
        <w:t>(</w:t>
      </w:r>
      <w:r w:rsidRPr="001B630B">
        <w:rPr>
          <w:rStyle w:val="Appelnotedebasdep"/>
          <w:rFonts w:ascii="Verdana" w:hAnsi="Verdana"/>
          <w:bCs/>
          <w:sz w:val="20"/>
          <w:szCs w:val="20"/>
        </w:rPr>
        <w:footnoteReference w:id="1"/>
      </w:r>
      <w:r w:rsidRPr="001B630B">
        <w:rPr>
          <w:rFonts w:ascii="Verdana" w:hAnsi="Verdana"/>
          <w:bCs/>
          <w:sz w:val="20"/>
          <w:szCs w:val="20"/>
          <w:vertAlign w:val="superscript"/>
        </w:rPr>
        <w:t>)</w:t>
      </w:r>
      <w:r w:rsidRPr="001B630B">
        <w:rPr>
          <w:rFonts w:ascii="Verdana" w:hAnsi="Verdana"/>
          <w:sz w:val="20"/>
          <w:szCs w:val="20"/>
        </w:rPr>
        <w:t xml:space="preserve">. </w:t>
      </w:r>
    </w:p>
    <w:p w14:paraId="4D24625E" w14:textId="77777777" w:rsidR="005C78C9" w:rsidRPr="001B630B" w:rsidRDefault="005C78C9" w:rsidP="0093237C">
      <w:pPr>
        <w:autoSpaceDE w:val="0"/>
        <w:spacing w:before="120" w:after="120"/>
        <w:jc w:val="both"/>
        <w:rPr>
          <w:rFonts w:ascii="Verdana" w:hAnsi="Verdana"/>
          <w:sz w:val="20"/>
          <w:szCs w:val="20"/>
        </w:rPr>
      </w:pPr>
      <w:r w:rsidRPr="001B630B">
        <w:rPr>
          <w:rFonts w:ascii="Verdana" w:hAnsi="Verdana"/>
          <w:sz w:val="20"/>
          <w:szCs w:val="20"/>
        </w:rPr>
        <w:t xml:space="preserve">Le </w:t>
      </w:r>
      <w:r w:rsidR="009245F6" w:rsidRPr="001B630B">
        <w:rPr>
          <w:rFonts w:ascii="Verdana" w:hAnsi="Verdana"/>
          <w:sz w:val="20"/>
          <w:szCs w:val="20"/>
        </w:rPr>
        <w:t>Titulaire</w:t>
      </w:r>
      <w:r w:rsidRPr="001B630B">
        <w:rPr>
          <w:rFonts w:ascii="Verdana" w:hAnsi="Verdana"/>
          <w:sz w:val="20"/>
          <w:szCs w:val="20"/>
        </w:rPr>
        <w:t xml:space="preserve"> reconnaît être parfaitement informé de ce que les conditions de paiement du sous-traitant proposé ne peuvent être agréées qu’à condition de ne pas être anormalement basses et de ne pas déroger aux dispositions du Contrat.</w:t>
      </w:r>
    </w:p>
    <w:p w14:paraId="7E3E2DA4" w14:textId="5BC42192" w:rsidR="005C78C9" w:rsidRPr="001B630B" w:rsidRDefault="005C78C9" w:rsidP="005C78C9">
      <w:pPr>
        <w:autoSpaceDE w:val="0"/>
        <w:autoSpaceDN w:val="0"/>
        <w:adjustRightInd w:val="0"/>
        <w:jc w:val="both"/>
        <w:rPr>
          <w:rFonts w:ascii="Verdana" w:hAnsi="Verdana"/>
          <w:sz w:val="20"/>
          <w:szCs w:val="20"/>
        </w:rPr>
      </w:pPr>
      <w:r w:rsidRPr="001B630B">
        <w:rPr>
          <w:rFonts w:ascii="Verdana" w:hAnsi="Verdana"/>
          <w:sz w:val="20"/>
          <w:szCs w:val="20"/>
        </w:rPr>
        <w:t xml:space="preserve">Le silence gardé par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pendant vingt-et-</w:t>
      </w:r>
      <w:r w:rsidR="00AD42C5" w:rsidRPr="001B630B">
        <w:rPr>
          <w:rFonts w:ascii="Verdana" w:hAnsi="Verdana"/>
          <w:sz w:val="20"/>
          <w:szCs w:val="20"/>
        </w:rPr>
        <w:t>un jour calendaire</w:t>
      </w:r>
      <w:r w:rsidRPr="001B630B">
        <w:rPr>
          <w:rFonts w:ascii="Verdana" w:hAnsi="Verdana"/>
          <w:sz w:val="20"/>
          <w:szCs w:val="20"/>
        </w:rPr>
        <w:t xml:space="preserve"> à compter de la date de réception de la demande vaut acceptation du sous-traitant et agrément de ses conditions de paiement. Le </w:t>
      </w:r>
      <w:r w:rsidR="009245F6" w:rsidRPr="001B630B">
        <w:rPr>
          <w:rFonts w:ascii="Verdana" w:hAnsi="Verdana"/>
          <w:sz w:val="20"/>
          <w:szCs w:val="20"/>
        </w:rPr>
        <w:t>Titulaire</w:t>
      </w:r>
      <w:r w:rsidRPr="001B630B">
        <w:rPr>
          <w:rFonts w:ascii="Verdana" w:hAnsi="Verdana"/>
          <w:sz w:val="20"/>
          <w:szCs w:val="20"/>
        </w:rPr>
        <w:t xml:space="preserve"> du marché reconnaît être parfaitement informé de ce que le sous-traitant proposé n’est pas autorisé à exécuter quelconque prestation au titre du marché avant acceptation du sous-traitant et agrément de ses conditions de paiement par </w:t>
      </w:r>
      <w:r w:rsidR="00082356">
        <w:rPr>
          <w:rFonts w:ascii="Verdana" w:hAnsi="Verdana"/>
          <w:sz w:val="20"/>
          <w:szCs w:val="20"/>
        </w:rPr>
        <w:t>France Travail</w:t>
      </w:r>
      <w:r w:rsidRPr="001B630B">
        <w:rPr>
          <w:rFonts w:ascii="Verdana" w:hAnsi="Verdana"/>
          <w:sz w:val="20"/>
          <w:szCs w:val="20"/>
        </w:rPr>
        <w:t xml:space="preserve">. </w:t>
      </w:r>
    </w:p>
    <w:p w14:paraId="23BEF110" w14:textId="186B045B" w:rsidR="005C78C9" w:rsidRPr="001B630B" w:rsidRDefault="005C78C9" w:rsidP="0093237C">
      <w:pPr>
        <w:autoSpaceDE w:val="0"/>
        <w:autoSpaceDN w:val="0"/>
        <w:adjustRightInd w:val="0"/>
        <w:spacing w:before="120" w:after="120"/>
        <w:jc w:val="both"/>
        <w:rPr>
          <w:rFonts w:ascii="Verdana" w:hAnsi="Verdana"/>
          <w:sz w:val="20"/>
          <w:szCs w:val="20"/>
        </w:rPr>
      </w:pPr>
      <w:r w:rsidRPr="001B630B">
        <w:rPr>
          <w:rFonts w:ascii="Verdana" w:hAnsi="Verdana"/>
          <w:sz w:val="20"/>
          <w:szCs w:val="20"/>
        </w:rPr>
        <w:t xml:space="preserve">A première demande de </w:t>
      </w:r>
      <w:r w:rsidR="00082356">
        <w:rPr>
          <w:rFonts w:ascii="Verdana" w:hAnsi="Verdana"/>
          <w:sz w:val="20"/>
          <w:szCs w:val="20"/>
        </w:rPr>
        <w:t>France Travail</w:t>
      </w:r>
      <w:r w:rsidRPr="001B630B">
        <w:rPr>
          <w:rFonts w:ascii="Verdana" w:hAnsi="Verdana"/>
          <w:sz w:val="20"/>
          <w:szCs w:val="20"/>
        </w:rPr>
        <w:t xml:space="preserve">, le </w:t>
      </w:r>
      <w:r w:rsidR="009245F6" w:rsidRPr="001B630B">
        <w:rPr>
          <w:rFonts w:ascii="Verdana" w:hAnsi="Verdana"/>
          <w:sz w:val="20"/>
          <w:szCs w:val="20"/>
        </w:rPr>
        <w:t>Titulaire</w:t>
      </w:r>
      <w:r w:rsidRPr="001B630B">
        <w:rPr>
          <w:rFonts w:ascii="Verdana" w:hAnsi="Verdana"/>
          <w:sz w:val="20"/>
          <w:szCs w:val="20"/>
        </w:rPr>
        <w:t xml:space="preserve"> lui transmet une copie du contrat de sous-traitance et de ses éventuels avenants. En aucun cas le contrat de sous-traitance n’est opposable à </w:t>
      </w:r>
      <w:r w:rsidR="00082356">
        <w:rPr>
          <w:rFonts w:ascii="Verdana" w:hAnsi="Verdana"/>
          <w:sz w:val="20"/>
          <w:szCs w:val="20"/>
        </w:rPr>
        <w:t xml:space="preserve">France </w:t>
      </w:r>
      <w:r w:rsidR="00AD42C5">
        <w:rPr>
          <w:rFonts w:ascii="Verdana" w:hAnsi="Verdana"/>
          <w:sz w:val="20"/>
          <w:szCs w:val="20"/>
        </w:rPr>
        <w:t>Travail</w:t>
      </w:r>
      <w:r w:rsidR="00AD42C5" w:rsidRPr="001B630B">
        <w:rPr>
          <w:rFonts w:ascii="Verdana" w:hAnsi="Verdana"/>
          <w:sz w:val="20"/>
          <w:szCs w:val="20"/>
        </w:rPr>
        <w:t xml:space="preserve"> ;</w:t>
      </w:r>
      <w:r w:rsidRPr="001B630B">
        <w:rPr>
          <w:rFonts w:ascii="Verdana" w:hAnsi="Verdana"/>
          <w:sz w:val="20"/>
          <w:szCs w:val="20"/>
        </w:rPr>
        <w:t xml:space="preserve"> il ne constitue pas une pièce du marché.</w:t>
      </w:r>
    </w:p>
    <w:p w14:paraId="0A551AAE" w14:textId="44202833" w:rsidR="005C78C9" w:rsidRPr="001B630B" w:rsidRDefault="005C78C9" w:rsidP="005C78C9">
      <w:pPr>
        <w:autoSpaceDE w:val="0"/>
        <w:jc w:val="both"/>
        <w:rPr>
          <w:rFonts w:ascii="Verdana" w:hAnsi="Verdana"/>
          <w:sz w:val="16"/>
          <w:szCs w:val="16"/>
        </w:rPr>
      </w:pPr>
      <w:r w:rsidRPr="001B630B">
        <w:rPr>
          <w:rFonts w:ascii="Verdana" w:hAnsi="Verdana"/>
          <w:sz w:val="20"/>
          <w:szCs w:val="20"/>
        </w:rPr>
        <w:t>Un sous-traitant accepté et dont les conditions de paiement ont été agréées est tenu de l’ensemble des obligations résultant du marché</w:t>
      </w:r>
      <w:r w:rsidR="00F94D7A">
        <w:rPr>
          <w:rFonts w:ascii="Verdana" w:hAnsi="Verdana"/>
          <w:sz w:val="20"/>
          <w:szCs w:val="20"/>
        </w:rPr>
        <w:t xml:space="preserve"> considéré</w:t>
      </w:r>
      <w:r w:rsidRPr="001B630B">
        <w:rPr>
          <w:rFonts w:ascii="Verdana" w:hAnsi="Verdana"/>
          <w:sz w:val="20"/>
          <w:szCs w:val="20"/>
        </w:rPr>
        <w:t xml:space="preserve">. En cours d’exécution du marché, le </w:t>
      </w:r>
      <w:r w:rsidR="009245F6" w:rsidRPr="001B630B">
        <w:rPr>
          <w:rFonts w:ascii="Verdana" w:hAnsi="Verdana"/>
          <w:sz w:val="20"/>
          <w:szCs w:val="20"/>
        </w:rPr>
        <w:t>Titulaire</w:t>
      </w:r>
      <w:r w:rsidRPr="001B630B">
        <w:rPr>
          <w:rFonts w:ascii="Verdana" w:hAnsi="Verdana"/>
          <w:sz w:val="20"/>
          <w:szCs w:val="20"/>
        </w:rPr>
        <w:t xml:space="preserve"> demeure responsable de plein droit de l’exécution des prestations sous-traitées.</w:t>
      </w:r>
    </w:p>
    <w:p w14:paraId="1301C4DA" w14:textId="77777777" w:rsidR="008C2EFE" w:rsidRPr="001B630B" w:rsidRDefault="008C2EFE" w:rsidP="005B4D8A">
      <w:pPr>
        <w:spacing w:before="240" w:after="120"/>
        <w:jc w:val="both"/>
        <w:rPr>
          <w:rFonts w:ascii="Verdana" w:hAnsi="Verdana"/>
          <w:b/>
          <w:bCs/>
          <w:sz w:val="20"/>
          <w:szCs w:val="20"/>
        </w:rPr>
      </w:pPr>
      <w:r w:rsidRPr="001B630B">
        <w:rPr>
          <w:rFonts w:ascii="Verdana" w:hAnsi="Verdana"/>
          <w:b/>
          <w:bCs/>
          <w:sz w:val="20"/>
          <w:szCs w:val="20"/>
        </w:rPr>
        <w:t xml:space="preserve">VII.3. -  Assurances </w:t>
      </w:r>
    </w:p>
    <w:p w14:paraId="2C7BC45B" w14:textId="77777777" w:rsidR="008C2EFE" w:rsidRPr="001B630B" w:rsidRDefault="008C2EFE" w:rsidP="008C2EFE">
      <w:pPr>
        <w:jc w:val="both"/>
        <w:rPr>
          <w:rFonts w:ascii="Verdana" w:hAnsi="Verdana"/>
          <w:sz w:val="20"/>
          <w:szCs w:val="20"/>
        </w:rPr>
      </w:pPr>
      <w:r w:rsidRPr="001B630B">
        <w:rPr>
          <w:rFonts w:ascii="Verdana" w:hAnsi="Verdana"/>
          <w:sz w:val="20"/>
          <w:szCs w:val="20"/>
        </w:rPr>
        <w:lastRenderedPageBreak/>
        <w:t xml:space="preserve">Le </w:t>
      </w:r>
      <w:r w:rsidR="009245F6" w:rsidRPr="001B630B">
        <w:rPr>
          <w:rFonts w:ascii="Verdana" w:hAnsi="Verdana"/>
          <w:sz w:val="20"/>
          <w:szCs w:val="20"/>
        </w:rPr>
        <w:t>Titulaire</w:t>
      </w:r>
      <w:r w:rsidRPr="001B630B">
        <w:rPr>
          <w:rFonts w:ascii="Verdana" w:hAnsi="Verdana"/>
          <w:sz w:val="20"/>
          <w:szCs w:val="20"/>
        </w:rPr>
        <w:t xml:space="preserve"> déclare souscrire un contrat d’assurance de responsabilité civile en cours de validité, le garantissant contre les conséquences pécuniaires de la responsabilité civile encourue à raison de dommages corporels, matériels ou immatériels subis par des tiers, de son fait ou du fait de ses personnels, à l’occasion de l’exécution du marché.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6A062583" w14:textId="77777777" w:rsidR="008C2EFE" w:rsidRPr="001B630B" w:rsidRDefault="008C2EFE" w:rsidP="008C2EFE">
      <w:pPr>
        <w:jc w:val="both"/>
        <w:rPr>
          <w:rFonts w:ascii="Verdana" w:hAnsi="Verdana"/>
          <w:sz w:val="20"/>
          <w:szCs w:val="20"/>
        </w:rPr>
      </w:pPr>
      <w:r w:rsidRPr="001B630B">
        <w:rPr>
          <w:rFonts w:ascii="Verdana" w:hAnsi="Verdana"/>
          <w:sz w:val="20"/>
          <w:szCs w:val="20"/>
        </w:rPr>
        <w:t xml:space="preserve">Le </w:t>
      </w:r>
      <w:r w:rsidR="009245F6" w:rsidRPr="001B630B">
        <w:rPr>
          <w:rFonts w:ascii="Verdana" w:hAnsi="Verdana"/>
          <w:sz w:val="20"/>
          <w:szCs w:val="20"/>
        </w:rPr>
        <w:t>Titulaire</w:t>
      </w:r>
      <w:r w:rsidRPr="001B630B">
        <w:rPr>
          <w:rFonts w:ascii="Verdana" w:hAnsi="Verdana"/>
          <w:sz w:val="20"/>
          <w:szCs w:val="20"/>
        </w:rPr>
        <w:t xml:space="preserve"> déclare que les garanties dont il bénéficie à ces titres sont suffisantes au regard de ses obligations contractuelles. A première demande </w:t>
      </w:r>
      <w:r w:rsidRPr="001B630B">
        <w:rPr>
          <w:rFonts w:ascii="Verdana" w:eastAsia="MS Mincho" w:hAnsi="Verdana"/>
          <w:iCs/>
          <w:sz w:val="20"/>
          <w:szCs w:val="20"/>
          <w:lang w:eastAsia="ja-JP"/>
        </w:rPr>
        <w:t>d</w:t>
      </w:r>
      <w:r w:rsidRPr="001B630B">
        <w:rPr>
          <w:rFonts w:ascii="Verdana" w:hAnsi="Verdana"/>
          <w:sz w:val="20"/>
          <w:szCs w:val="20"/>
        </w:rPr>
        <w:t xml:space="preserve">es services chargés de l’exécution du marché, le </w:t>
      </w:r>
      <w:r w:rsidR="009245F6" w:rsidRPr="001B630B">
        <w:rPr>
          <w:rFonts w:ascii="Verdana" w:hAnsi="Verdana"/>
          <w:sz w:val="20"/>
          <w:szCs w:val="20"/>
        </w:rPr>
        <w:t>Titulaire</w:t>
      </w:r>
      <w:r w:rsidRPr="001B630B">
        <w:rPr>
          <w:rFonts w:ascii="Verdana" w:hAnsi="Verdana"/>
          <w:sz w:val="20"/>
          <w:szCs w:val="20"/>
        </w:rPr>
        <w:t xml:space="preserve"> produit les attestations d’assurance correspondantes précisant les types, montant et durée de validité des garanties. </w:t>
      </w:r>
    </w:p>
    <w:p w14:paraId="5DC9586A" w14:textId="77777777" w:rsidR="0058207A" w:rsidRPr="001B630B" w:rsidRDefault="0058207A" w:rsidP="005B4D8A">
      <w:pPr>
        <w:suppressAutoHyphens w:val="0"/>
        <w:spacing w:before="240" w:after="120"/>
        <w:rPr>
          <w:rFonts w:ascii="Verdana" w:hAnsi="Verdana"/>
          <w:b/>
          <w:bCs/>
          <w:sz w:val="20"/>
          <w:szCs w:val="20"/>
        </w:rPr>
      </w:pPr>
      <w:r w:rsidRPr="001B630B">
        <w:rPr>
          <w:rFonts w:ascii="Verdana" w:hAnsi="Verdana"/>
          <w:b/>
          <w:bCs/>
          <w:sz w:val="20"/>
          <w:szCs w:val="20"/>
        </w:rPr>
        <w:t>VII.4 - Lutte contre le travail illégal</w:t>
      </w:r>
    </w:p>
    <w:p w14:paraId="2D51E009" w14:textId="4C2735EE" w:rsidR="0058207A" w:rsidRPr="001B630B" w:rsidRDefault="0058207A" w:rsidP="0058207A">
      <w:pPr>
        <w:suppressAutoHyphens w:val="0"/>
        <w:jc w:val="both"/>
        <w:rPr>
          <w:rFonts w:ascii="Verdana" w:hAnsi="Verdana"/>
          <w:sz w:val="20"/>
          <w:szCs w:val="20"/>
        </w:rPr>
      </w:pPr>
      <w:r w:rsidRPr="001B630B">
        <w:rPr>
          <w:rFonts w:ascii="Verdana" w:hAnsi="Verdana"/>
          <w:sz w:val="20"/>
          <w:szCs w:val="20"/>
        </w:rPr>
        <w:t xml:space="preserve">Conformément aux dispositions des articles D. 8222-5 ou D. 8222-7 et D. 8254-4 du code du travail, le </w:t>
      </w:r>
      <w:r w:rsidR="007943B0" w:rsidRPr="001B630B">
        <w:rPr>
          <w:rFonts w:ascii="Verdana" w:hAnsi="Verdana"/>
          <w:sz w:val="20"/>
          <w:szCs w:val="20"/>
        </w:rPr>
        <w:t xml:space="preserve">Titulaire </w:t>
      </w:r>
      <w:r w:rsidRPr="001B630B">
        <w:rPr>
          <w:rFonts w:ascii="Verdana" w:hAnsi="Verdana"/>
          <w:sz w:val="20"/>
          <w:szCs w:val="20"/>
        </w:rPr>
        <w:t xml:space="preserve">produit, sans autre rappel de </w:t>
      </w:r>
      <w:r w:rsidR="00082356">
        <w:rPr>
          <w:rFonts w:ascii="Verdana" w:hAnsi="Verdana"/>
          <w:sz w:val="20"/>
          <w:szCs w:val="20"/>
        </w:rPr>
        <w:t>France Travail</w:t>
      </w:r>
      <w:r w:rsidRPr="001B630B">
        <w:rPr>
          <w:rFonts w:ascii="Verdana" w:hAnsi="Verdana"/>
          <w:sz w:val="20"/>
          <w:szCs w:val="20"/>
        </w:rPr>
        <w:t>, les pièces attestant de la régularité de sa situation au regard de la lutte contre le travail dissimulé tous les six mois jusqu’à la fin de l’exécution du marché.</w:t>
      </w:r>
    </w:p>
    <w:p w14:paraId="2F60CE48" w14:textId="4FB032DC" w:rsidR="0058207A" w:rsidRPr="001B630B" w:rsidRDefault="0058207A" w:rsidP="0093237C">
      <w:pPr>
        <w:suppressAutoHyphens w:val="0"/>
        <w:spacing w:before="120" w:after="120"/>
        <w:jc w:val="both"/>
        <w:rPr>
          <w:rFonts w:ascii="Verdana" w:hAnsi="Verdana"/>
          <w:sz w:val="20"/>
          <w:szCs w:val="20"/>
        </w:rPr>
      </w:pPr>
      <w:r w:rsidRPr="001B630B">
        <w:rPr>
          <w:rFonts w:ascii="Verdana" w:hAnsi="Verdana"/>
          <w:sz w:val="20"/>
          <w:szCs w:val="20"/>
        </w:rPr>
        <w:t xml:space="preserve">Pour ce faire, le </w:t>
      </w:r>
      <w:r w:rsidR="007943B0" w:rsidRPr="001B630B">
        <w:rPr>
          <w:rFonts w:ascii="Verdana" w:hAnsi="Verdana"/>
          <w:sz w:val="20"/>
          <w:szCs w:val="20"/>
        </w:rPr>
        <w:t xml:space="preserve">Titulaire </w:t>
      </w:r>
      <w:r w:rsidRPr="001B630B">
        <w:rPr>
          <w:rFonts w:ascii="Verdana" w:hAnsi="Verdana"/>
          <w:sz w:val="20"/>
          <w:szCs w:val="20"/>
        </w:rPr>
        <w:t xml:space="preserve">met en ligne les pièces sur une plateforme électronique mise à disposition par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dont les coordonnées lui sont communiquées à la notification.</w:t>
      </w:r>
    </w:p>
    <w:p w14:paraId="4EC02397" w14:textId="49DDDED3" w:rsidR="0058207A" w:rsidRPr="001B630B" w:rsidRDefault="0058207A" w:rsidP="0058207A">
      <w:pPr>
        <w:suppressAutoHyphens w:val="0"/>
        <w:jc w:val="both"/>
        <w:rPr>
          <w:rFonts w:ascii="Verdana" w:hAnsi="Verdana"/>
          <w:sz w:val="20"/>
          <w:szCs w:val="20"/>
        </w:rPr>
      </w:pPr>
      <w:r w:rsidRPr="001B630B">
        <w:rPr>
          <w:rFonts w:ascii="Verdana" w:hAnsi="Verdana"/>
          <w:sz w:val="20"/>
          <w:szCs w:val="20"/>
        </w:rPr>
        <w:t xml:space="preserve">Le </w:t>
      </w:r>
      <w:r w:rsidR="007943B0" w:rsidRPr="001B630B">
        <w:rPr>
          <w:rFonts w:ascii="Verdana" w:hAnsi="Verdana"/>
          <w:sz w:val="20"/>
          <w:szCs w:val="20"/>
        </w:rPr>
        <w:t xml:space="preserve">Titulaire </w:t>
      </w:r>
      <w:r w:rsidRPr="001B630B">
        <w:rPr>
          <w:rFonts w:ascii="Verdana" w:hAnsi="Verdana"/>
          <w:sz w:val="20"/>
          <w:szCs w:val="20"/>
        </w:rPr>
        <w:t>s’inscrit sur la plateforme à l’aide des identifiants qui lui sont communiqués et dépose tous les six mois jusqu’à la fin de l’exécution du marché les documents suivants :</w:t>
      </w:r>
    </w:p>
    <w:p w14:paraId="059D1991" w14:textId="77777777" w:rsidR="0058207A" w:rsidRPr="001B630B" w:rsidRDefault="0058207A" w:rsidP="00C95D40">
      <w:pPr>
        <w:numPr>
          <w:ilvl w:val="0"/>
          <w:numId w:val="12"/>
        </w:numPr>
        <w:suppressAutoHyphens w:val="0"/>
        <w:spacing w:before="120"/>
        <w:ind w:left="714" w:hanging="357"/>
        <w:jc w:val="both"/>
        <w:rPr>
          <w:rFonts w:ascii="Verdana" w:hAnsi="Verdana"/>
          <w:sz w:val="20"/>
          <w:szCs w:val="20"/>
        </w:rPr>
      </w:pPr>
      <w:r w:rsidRPr="001B630B">
        <w:rPr>
          <w:rFonts w:ascii="Verdana" w:hAnsi="Verdana"/>
          <w:sz w:val="20"/>
          <w:szCs w:val="20"/>
        </w:rPr>
        <w:t>s’il est établi en France, il produit les pièces dont la liste figure à l’article D. 8222-5 du code du travail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six mois) ;</w:t>
      </w:r>
    </w:p>
    <w:p w14:paraId="1C96CDC6" w14:textId="77777777" w:rsidR="0058207A" w:rsidRPr="001B630B" w:rsidRDefault="0058207A" w:rsidP="00C95D40">
      <w:pPr>
        <w:numPr>
          <w:ilvl w:val="0"/>
          <w:numId w:val="12"/>
        </w:numPr>
        <w:suppressAutoHyphens w:val="0"/>
        <w:ind w:left="714" w:hanging="357"/>
        <w:jc w:val="both"/>
        <w:rPr>
          <w:rFonts w:ascii="Verdana" w:hAnsi="Verdana"/>
          <w:sz w:val="20"/>
          <w:szCs w:val="20"/>
        </w:rPr>
      </w:pPr>
      <w:r w:rsidRPr="001B630B">
        <w:rPr>
          <w:rFonts w:ascii="Verdana" w:hAnsi="Verdana"/>
          <w:sz w:val="20"/>
          <w:szCs w:val="20"/>
        </w:rPr>
        <w:t>s’il est établi ou domicilié à l’étranger, il produit les pièces dont la liste figure à l’article D. 8222-7 du code du travail ;</w:t>
      </w:r>
    </w:p>
    <w:p w14:paraId="0293AED5" w14:textId="69412A13" w:rsidR="0058207A" w:rsidRPr="001B630B" w:rsidRDefault="0058207A" w:rsidP="00C95D40">
      <w:pPr>
        <w:numPr>
          <w:ilvl w:val="0"/>
          <w:numId w:val="12"/>
        </w:numPr>
        <w:suppressAutoHyphens w:val="0"/>
        <w:ind w:left="714" w:hanging="357"/>
        <w:jc w:val="both"/>
        <w:rPr>
          <w:rFonts w:ascii="Verdana" w:hAnsi="Verdana"/>
          <w:sz w:val="20"/>
          <w:szCs w:val="20"/>
        </w:rPr>
      </w:pPr>
      <w:r w:rsidRPr="001B630B">
        <w:rPr>
          <w:rFonts w:ascii="Verdana" w:hAnsi="Verdana"/>
          <w:sz w:val="20"/>
          <w:szCs w:val="20"/>
        </w:rPr>
        <w:t xml:space="preserve">dans tous les cas, il produit la liste nominative des salariés étrangers soumis à l’autorisation de travail prévue à l’article D.8254-2 du code du travail. Cette liste, à compléter sur la plateforme, est établie à partir du registre unique du personnel et précise pour chaque salarié sa date d’embauche, sa nationalité, le type et le numéro d’ordre du titre valant autorisation de travail. Dans l’hypothèse où le </w:t>
      </w:r>
      <w:r w:rsidR="007943B0" w:rsidRPr="001B630B">
        <w:rPr>
          <w:rFonts w:ascii="Verdana" w:hAnsi="Verdana"/>
          <w:sz w:val="20"/>
          <w:szCs w:val="20"/>
        </w:rPr>
        <w:t xml:space="preserve">Titulaire </w:t>
      </w:r>
      <w:r w:rsidRPr="001B630B">
        <w:rPr>
          <w:rFonts w:ascii="Verdana" w:hAnsi="Verdana"/>
          <w:sz w:val="20"/>
          <w:szCs w:val="20"/>
        </w:rPr>
        <w:t>n’emploie pas de salariés étrangers, il produit une attestation sur l’honneur en ce sens.</w:t>
      </w:r>
    </w:p>
    <w:p w14:paraId="76F081DF" w14:textId="5C0A3C75" w:rsidR="00CD1F24" w:rsidRPr="001B630B" w:rsidRDefault="00CD1F24" w:rsidP="0093237C">
      <w:pPr>
        <w:suppressAutoHyphens w:val="0"/>
        <w:spacing w:before="120" w:after="120"/>
        <w:jc w:val="both"/>
        <w:rPr>
          <w:rFonts w:ascii="Verdana" w:hAnsi="Verdana"/>
          <w:sz w:val="20"/>
          <w:szCs w:val="20"/>
        </w:rPr>
      </w:pPr>
      <w:r w:rsidRPr="001B630B">
        <w:rPr>
          <w:rFonts w:ascii="Verdana" w:hAnsi="Verdana"/>
          <w:sz w:val="20"/>
          <w:szCs w:val="20"/>
        </w:rPr>
        <w:t xml:space="preserve">Le cas échéant, en cas de modification des coordonnées de la plateforme,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 xml:space="preserve">communique les informations au </w:t>
      </w:r>
      <w:r w:rsidR="007943B0" w:rsidRPr="001B630B">
        <w:rPr>
          <w:rFonts w:ascii="Verdana" w:hAnsi="Verdana"/>
          <w:sz w:val="20"/>
          <w:szCs w:val="20"/>
        </w:rPr>
        <w:t>Titulaire</w:t>
      </w:r>
      <w:r w:rsidRPr="001B630B">
        <w:rPr>
          <w:rFonts w:ascii="Verdana" w:hAnsi="Verdana"/>
          <w:sz w:val="20"/>
          <w:szCs w:val="20"/>
        </w:rPr>
        <w:t>.</w:t>
      </w:r>
    </w:p>
    <w:p w14:paraId="0E484A5B" w14:textId="06965931" w:rsidR="0058207A" w:rsidRPr="001B630B" w:rsidRDefault="0058207A" w:rsidP="0058207A">
      <w:pPr>
        <w:suppressAutoHyphens w:val="0"/>
        <w:jc w:val="both"/>
        <w:rPr>
          <w:rFonts w:ascii="Verdana" w:hAnsi="Verdana"/>
          <w:sz w:val="20"/>
          <w:szCs w:val="20"/>
        </w:rPr>
      </w:pPr>
      <w:r w:rsidRPr="001B630B">
        <w:rPr>
          <w:rFonts w:ascii="Verdana" w:hAnsi="Verdana"/>
          <w:sz w:val="20"/>
          <w:szCs w:val="20"/>
        </w:rPr>
        <w:t xml:space="preserve">L’attention du </w:t>
      </w:r>
      <w:r w:rsidR="007943B0" w:rsidRPr="001B630B">
        <w:rPr>
          <w:rFonts w:ascii="Verdana" w:hAnsi="Verdana"/>
          <w:sz w:val="20"/>
          <w:szCs w:val="20"/>
        </w:rPr>
        <w:t xml:space="preserve">Titulaire </w:t>
      </w:r>
      <w:r w:rsidRPr="001B630B">
        <w:rPr>
          <w:rFonts w:ascii="Verdana" w:hAnsi="Verdana"/>
          <w:sz w:val="20"/>
          <w:szCs w:val="20"/>
        </w:rPr>
        <w:t>est attirée sur le fait que l’article D. 8222-5 et le cas échéant l’article D. 8222-7 du code du travail lui impose de procéder, à l’égard de ses sous-traitants, avant la notification du marché puis en cours d’exécution, à ces mêmes vérifications dès lors que le montant maximum des prestations qu’il envisage de sous-traiter à chacun excède le montant prévu à l’article R. 8222-1 du code du travail, soit 5000 €HT à la date de notification du marché. </w:t>
      </w:r>
    </w:p>
    <w:p w14:paraId="25C6E95E" w14:textId="191BEAB7" w:rsidR="0058207A" w:rsidRPr="001B630B" w:rsidRDefault="0058207A" w:rsidP="0093237C">
      <w:pPr>
        <w:suppressAutoHyphens w:val="0"/>
        <w:spacing w:before="120" w:after="120"/>
        <w:jc w:val="both"/>
        <w:rPr>
          <w:rFonts w:ascii="Verdana" w:hAnsi="Verdana"/>
          <w:sz w:val="20"/>
          <w:szCs w:val="20"/>
        </w:rPr>
      </w:pPr>
      <w:r w:rsidRPr="001B630B">
        <w:rPr>
          <w:rFonts w:ascii="Verdana" w:hAnsi="Verdana"/>
          <w:sz w:val="20"/>
          <w:szCs w:val="20"/>
        </w:rPr>
        <w:t xml:space="preserve">En complément de ces obligations, sans préjudice des dispositions du 2ème alinéa de l’article L. 1262-4-1 du code du travail, lorsque le </w:t>
      </w:r>
      <w:r w:rsidR="007943B0" w:rsidRPr="001B630B">
        <w:rPr>
          <w:rFonts w:ascii="Verdana" w:hAnsi="Verdana"/>
          <w:sz w:val="20"/>
          <w:szCs w:val="20"/>
        </w:rPr>
        <w:t xml:space="preserve">Titulaire </w:t>
      </w:r>
      <w:r w:rsidRPr="001B630B">
        <w:rPr>
          <w:rFonts w:ascii="Verdana" w:hAnsi="Verdana"/>
          <w:sz w:val="20"/>
          <w:szCs w:val="20"/>
        </w:rPr>
        <w:t>du marché, un sous-traitant direct ou indirect, une entreprise de travail temporaire auquel il recourt dès lors qu’il est établi hors de France, détache des salariés dans les conditions mentionnées aux </w:t>
      </w:r>
      <w:hyperlink r:id="rId15" w:history="1">
        <w:r w:rsidRPr="001B630B">
          <w:rPr>
            <w:rFonts w:ascii="Verdana" w:hAnsi="Verdana"/>
            <w:sz w:val="20"/>
            <w:szCs w:val="20"/>
          </w:rPr>
          <w:t>articles L. 1262-1 et L. 1262-2</w:t>
        </w:r>
      </w:hyperlink>
      <w:r w:rsidRPr="001B630B">
        <w:rPr>
          <w:rFonts w:ascii="Verdana" w:hAnsi="Verdana"/>
          <w:sz w:val="20"/>
          <w:szCs w:val="20"/>
        </w:rPr>
        <w:t xml:space="preserve"> du code du travail, il remet à </w:t>
      </w:r>
      <w:r w:rsidR="00082356">
        <w:rPr>
          <w:rFonts w:ascii="Verdana" w:hAnsi="Verdana"/>
          <w:sz w:val="20"/>
          <w:szCs w:val="20"/>
        </w:rPr>
        <w:t>France Travail</w:t>
      </w:r>
      <w:r w:rsidRPr="001B630B">
        <w:rPr>
          <w:rFonts w:ascii="Verdana" w:hAnsi="Verdana"/>
          <w:sz w:val="20"/>
          <w:szCs w:val="20"/>
        </w:rPr>
        <w:t xml:space="preserve">, préalablement à chaque détachement, une copie de la déclaration mentionnée au I de l'article L. 1262-2-1 du même code. A défaut de s'être fait remettre cette déclaration,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adresse, dans les quarante-huit heures suivant le début du détachement, une déclaration à l'inspection du travail dans les conditions définies à l’ar</w:t>
      </w:r>
      <w:r w:rsidR="00CD1F24" w:rsidRPr="001B630B">
        <w:rPr>
          <w:rFonts w:ascii="Verdana" w:hAnsi="Verdana"/>
          <w:sz w:val="20"/>
          <w:szCs w:val="20"/>
        </w:rPr>
        <w:t>ticle L. 1262-4-1 du même code.</w:t>
      </w:r>
    </w:p>
    <w:p w14:paraId="184EF249" w14:textId="193A2681" w:rsidR="008C2EFE" w:rsidRPr="001B630B" w:rsidRDefault="008C2EFE" w:rsidP="005B4D8A">
      <w:pPr>
        <w:spacing w:before="240" w:after="120"/>
        <w:jc w:val="both"/>
        <w:rPr>
          <w:rFonts w:ascii="Verdana" w:hAnsi="Verdana" w:cs="Arial (W1)"/>
          <w:b/>
          <w:bCs/>
          <w:caps/>
          <w:sz w:val="20"/>
          <w:szCs w:val="20"/>
        </w:rPr>
      </w:pPr>
      <w:r w:rsidRPr="001B630B">
        <w:rPr>
          <w:rFonts w:ascii="Verdana" w:hAnsi="Verdana" w:cs="Arial (W1)"/>
          <w:b/>
          <w:bCs/>
          <w:caps/>
          <w:sz w:val="20"/>
          <w:szCs w:val="20"/>
        </w:rPr>
        <w:t xml:space="preserve">VIII. </w:t>
      </w:r>
      <w:r w:rsidR="00AD42C5" w:rsidRPr="001B630B">
        <w:rPr>
          <w:rFonts w:ascii="Verdana" w:hAnsi="Verdana" w:cs="Arial (W1)"/>
          <w:b/>
          <w:bCs/>
          <w:caps/>
          <w:sz w:val="20"/>
          <w:szCs w:val="20"/>
        </w:rPr>
        <w:t>- RESILIATION</w:t>
      </w:r>
      <w:r w:rsidRPr="001B630B">
        <w:rPr>
          <w:rFonts w:ascii="Verdana" w:hAnsi="Verdana" w:cs="Arial (W1)"/>
          <w:b/>
          <w:bCs/>
          <w:caps/>
          <w:sz w:val="20"/>
          <w:szCs w:val="20"/>
        </w:rPr>
        <w:t xml:space="preserve"> </w:t>
      </w:r>
    </w:p>
    <w:p w14:paraId="61A7010C" w14:textId="005476B3" w:rsidR="008C2EFE" w:rsidRPr="001B630B" w:rsidRDefault="008C2EFE" w:rsidP="008C2EFE">
      <w:pPr>
        <w:jc w:val="both"/>
        <w:rPr>
          <w:rFonts w:ascii="Verdana" w:hAnsi="Verdana" w:cs="Arial (W1)"/>
          <w:b/>
          <w:bCs/>
          <w:caps/>
          <w:sz w:val="20"/>
          <w:szCs w:val="20"/>
        </w:rPr>
      </w:pPr>
      <w:r w:rsidRPr="001B630B">
        <w:rPr>
          <w:rFonts w:ascii="Verdana" w:hAnsi="Verdana" w:cs="Arial (W1)"/>
          <w:b/>
          <w:bCs/>
          <w:caps/>
          <w:sz w:val="20"/>
          <w:szCs w:val="20"/>
        </w:rPr>
        <w:lastRenderedPageBreak/>
        <w:t xml:space="preserve">VIII.1. -  </w:t>
      </w:r>
      <w:r w:rsidRPr="001B630B">
        <w:rPr>
          <w:rFonts w:ascii="Verdana" w:hAnsi="Verdana" w:cs="Arial (W1)"/>
          <w:b/>
          <w:bCs/>
          <w:sz w:val="20"/>
          <w:szCs w:val="20"/>
        </w:rPr>
        <w:t>Rési</w:t>
      </w:r>
      <w:r w:rsidR="00CD1F24" w:rsidRPr="001B630B">
        <w:rPr>
          <w:rFonts w:ascii="Verdana" w:hAnsi="Verdana" w:cs="Arial (W1)"/>
          <w:b/>
          <w:bCs/>
          <w:sz w:val="20"/>
          <w:szCs w:val="20"/>
        </w:rPr>
        <w:t xml:space="preserve">liation aux torts exclusifs du </w:t>
      </w:r>
      <w:r w:rsidR="007943B0" w:rsidRPr="001B630B">
        <w:rPr>
          <w:rFonts w:ascii="Verdana" w:hAnsi="Verdana" w:cs="Arial (W1)"/>
          <w:b/>
          <w:bCs/>
          <w:sz w:val="20"/>
          <w:szCs w:val="20"/>
        </w:rPr>
        <w:t xml:space="preserve">Titulaire  </w:t>
      </w:r>
    </w:p>
    <w:p w14:paraId="5759D9FC" w14:textId="59FDEBDA" w:rsidR="0058207A" w:rsidRPr="001B630B" w:rsidRDefault="0058207A" w:rsidP="0093237C">
      <w:pPr>
        <w:spacing w:before="120" w:after="120"/>
        <w:jc w:val="both"/>
        <w:rPr>
          <w:rFonts w:ascii="Verdana" w:hAnsi="Verdana"/>
          <w:sz w:val="20"/>
          <w:szCs w:val="20"/>
        </w:rPr>
      </w:pPr>
      <w:r w:rsidRPr="001B630B">
        <w:rPr>
          <w:rFonts w:ascii="Verdana" w:hAnsi="Verdana"/>
          <w:sz w:val="20"/>
          <w:szCs w:val="20"/>
        </w:rPr>
        <w:t xml:space="preserve">Sans préjudice des poursuites le cas échéant engagées à l’encontre du </w:t>
      </w:r>
      <w:r w:rsidR="007943B0" w:rsidRPr="001B630B">
        <w:rPr>
          <w:rFonts w:ascii="Verdana" w:hAnsi="Verdana"/>
          <w:sz w:val="20"/>
          <w:szCs w:val="20"/>
        </w:rPr>
        <w:t>Titulaire</w:t>
      </w:r>
      <w:r w:rsidRPr="001B630B">
        <w:rPr>
          <w:rFonts w:ascii="Verdana" w:hAnsi="Verdana"/>
          <w:sz w:val="20"/>
          <w:szCs w:val="20"/>
        </w:rPr>
        <w:t xml:space="preserve">, le marché est résilié, sans mise en demeure préalable, aux torts exclusifs du </w:t>
      </w:r>
      <w:r w:rsidR="007943B0" w:rsidRPr="001B630B">
        <w:rPr>
          <w:rFonts w:ascii="Verdana" w:hAnsi="Verdana"/>
          <w:sz w:val="20"/>
          <w:szCs w:val="20"/>
        </w:rPr>
        <w:t>Titulaire</w:t>
      </w:r>
      <w:r w:rsidRPr="001B630B">
        <w:rPr>
          <w:rFonts w:ascii="Verdana" w:hAnsi="Verdana"/>
          <w:sz w:val="20"/>
          <w:szCs w:val="20"/>
        </w:rPr>
        <w:t xml:space="preserve">, dans les cas suivants : </w:t>
      </w:r>
    </w:p>
    <w:p w14:paraId="542233E4" w14:textId="0E9AF99A" w:rsidR="0058207A" w:rsidRPr="001B630B" w:rsidRDefault="0058207A" w:rsidP="00C95D40">
      <w:pPr>
        <w:pStyle w:val="Paragraphedeliste"/>
        <w:numPr>
          <w:ilvl w:val="0"/>
          <w:numId w:val="13"/>
        </w:numPr>
        <w:jc w:val="both"/>
        <w:rPr>
          <w:rFonts w:ascii="Verdana" w:hAnsi="Verdana" w:cs="Arial"/>
          <w:sz w:val="20"/>
          <w:szCs w:val="20"/>
          <w:lang w:eastAsia="ar-SA"/>
        </w:rPr>
      </w:pPr>
      <w:r w:rsidRPr="001B630B">
        <w:rPr>
          <w:rFonts w:ascii="Verdana" w:hAnsi="Verdana" w:cs="Arial"/>
          <w:sz w:val="20"/>
          <w:szCs w:val="20"/>
          <w:lang w:eastAsia="ar-SA"/>
        </w:rPr>
        <w:t xml:space="preserve">en cas d’inexactitudes des renseignements communiqués avant la notification du marché en application de </w:t>
      </w:r>
      <w:r w:rsidR="00CA513F" w:rsidRPr="001B630B">
        <w:rPr>
          <w:rFonts w:ascii="Verdana" w:hAnsi="Verdana" w:cs="Arial"/>
          <w:sz w:val="20"/>
          <w:szCs w:val="20"/>
          <w:lang w:eastAsia="ar-SA"/>
        </w:rPr>
        <w:t>de l’article R. 2143-3 du code de la commande publique</w:t>
      </w:r>
      <w:r w:rsidR="00CA513F" w:rsidRPr="001B630B">
        <w:rPr>
          <w:rFonts w:ascii="Verdana" w:hAnsi="Verdana" w:cs="Arial"/>
          <w:sz w:val="22"/>
          <w:szCs w:val="22"/>
        </w:rPr>
        <w:t xml:space="preserve"> </w:t>
      </w:r>
      <w:r w:rsidRPr="001B630B">
        <w:rPr>
          <w:rFonts w:ascii="Verdana" w:hAnsi="Verdana" w:cs="Arial"/>
          <w:sz w:val="20"/>
          <w:szCs w:val="20"/>
          <w:lang w:eastAsia="ar-SA"/>
        </w:rPr>
        <w:t>ainsi qu’en cas d’inexactitude des documents et renseignements fournis en application des articles D. 8222-5 ou D. 8222-7 ou D. 8254-2 à D. 8254-5 du code du travail ou de refus de produire ces pièces ;</w:t>
      </w:r>
    </w:p>
    <w:p w14:paraId="3F2D9675" w14:textId="77777777" w:rsidR="0058207A" w:rsidRPr="001B630B" w:rsidRDefault="0058207A" w:rsidP="00C95D40">
      <w:pPr>
        <w:pStyle w:val="Paragraphedeliste"/>
        <w:numPr>
          <w:ilvl w:val="0"/>
          <w:numId w:val="13"/>
        </w:numPr>
        <w:jc w:val="both"/>
        <w:rPr>
          <w:rFonts w:ascii="Verdana" w:hAnsi="Verdana" w:cs="Arial"/>
          <w:sz w:val="20"/>
          <w:szCs w:val="20"/>
          <w:lang w:eastAsia="ar-SA"/>
        </w:rPr>
      </w:pPr>
      <w:r w:rsidRPr="001B630B">
        <w:rPr>
          <w:rFonts w:ascii="Verdana" w:hAnsi="Verdana" w:cs="Arial"/>
          <w:sz w:val="20"/>
          <w:szCs w:val="20"/>
          <w:lang w:eastAsia="ar-SA"/>
        </w:rPr>
        <w:t xml:space="preserve">en cas de contravention à la législation et réglementation du travail ou relative à la sous-traitance, d’actes frauduleux ou de tout autre fait pénalement répréhensible commis à l’occasion de l’exécution du marché ; </w:t>
      </w:r>
    </w:p>
    <w:p w14:paraId="52F1DE2B" w14:textId="6498C5D2" w:rsidR="0058207A" w:rsidRPr="001B630B" w:rsidRDefault="0058207A" w:rsidP="00C95D40">
      <w:pPr>
        <w:pStyle w:val="Paragraphedeliste"/>
        <w:numPr>
          <w:ilvl w:val="0"/>
          <w:numId w:val="13"/>
        </w:numPr>
        <w:jc w:val="both"/>
        <w:rPr>
          <w:rFonts w:ascii="Verdana" w:hAnsi="Verdana" w:cs="Arial"/>
          <w:sz w:val="20"/>
          <w:szCs w:val="20"/>
          <w:lang w:eastAsia="ar-SA"/>
        </w:rPr>
      </w:pPr>
      <w:r w:rsidRPr="001B630B">
        <w:rPr>
          <w:rFonts w:ascii="Verdana" w:hAnsi="Verdana" w:cs="Arial"/>
          <w:sz w:val="20"/>
          <w:szCs w:val="20"/>
          <w:lang w:eastAsia="ar-SA"/>
        </w:rPr>
        <w:t xml:space="preserve">lorsque le </w:t>
      </w:r>
      <w:r w:rsidR="007943B0" w:rsidRPr="001B630B">
        <w:rPr>
          <w:rFonts w:ascii="Verdana" w:hAnsi="Verdana" w:cs="Arial"/>
          <w:sz w:val="20"/>
          <w:szCs w:val="20"/>
          <w:lang w:eastAsia="ar-SA"/>
        </w:rPr>
        <w:t xml:space="preserve">Titulaire </w:t>
      </w:r>
      <w:r w:rsidRPr="001B630B">
        <w:rPr>
          <w:rFonts w:ascii="Verdana" w:hAnsi="Verdana" w:cs="Arial"/>
          <w:sz w:val="20"/>
          <w:szCs w:val="20"/>
          <w:lang w:eastAsia="ar-SA"/>
        </w:rPr>
        <w:t>déclare ne pas pouvoir respecter ses engagements ;</w:t>
      </w:r>
    </w:p>
    <w:p w14:paraId="23E50565" w14:textId="705F3EF0" w:rsidR="0058207A" w:rsidRPr="001B630B" w:rsidRDefault="0058207A" w:rsidP="00C95D40">
      <w:pPr>
        <w:pStyle w:val="Paragraphedeliste"/>
        <w:numPr>
          <w:ilvl w:val="0"/>
          <w:numId w:val="13"/>
        </w:numPr>
        <w:jc w:val="both"/>
        <w:rPr>
          <w:rFonts w:ascii="Verdana" w:hAnsi="Verdana" w:cs="Arial"/>
          <w:sz w:val="20"/>
          <w:szCs w:val="20"/>
          <w:lang w:eastAsia="ar-SA"/>
        </w:rPr>
      </w:pPr>
      <w:r w:rsidRPr="001B630B">
        <w:rPr>
          <w:rFonts w:ascii="Verdana" w:hAnsi="Verdana" w:cs="Arial"/>
          <w:sz w:val="20"/>
          <w:szCs w:val="20"/>
          <w:lang w:eastAsia="ar-SA"/>
        </w:rPr>
        <w:t xml:space="preserve">dans le cas où le </w:t>
      </w:r>
      <w:r w:rsidR="007943B0" w:rsidRPr="001B630B">
        <w:rPr>
          <w:rFonts w:ascii="Verdana" w:hAnsi="Verdana" w:cs="Arial"/>
          <w:sz w:val="20"/>
          <w:szCs w:val="20"/>
          <w:lang w:eastAsia="ar-SA"/>
        </w:rPr>
        <w:t xml:space="preserve">Titulaire </w:t>
      </w:r>
      <w:r w:rsidRPr="001B630B">
        <w:rPr>
          <w:rFonts w:ascii="Verdana" w:hAnsi="Verdana" w:cs="Arial"/>
          <w:sz w:val="20"/>
          <w:szCs w:val="20"/>
          <w:lang w:eastAsia="ar-SA"/>
        </w:rPr>
        <w:t xml:space="preserve">est placé dans l’une des situations mentionnées aux articles </w:t>
      </w:r>
      <w:r w:rsidR="00CA513F" w:rsidRPr="001B630B">
        <w:rPr>
          <w:rFonts w:ascii="Verdana" w:hAnsi="Verdana" w:cs="Arial"/>
          <w:sz w:val="20"/>
          <w:szCs w:val="20"/>
          <w:lang w:eastAsia="ar-SA"/>
        </w:rPr>
        <w:t>aux articles L. 2141-1 à L. 2141-5 du code de la commande publique</w:t>
      </w:r>
      <w:r w:rsidRPr="001B630B">
        <w:rPr>
          <w:rFonts w:ascii="Verdana" w:hAnsi="Verdana" w:cs="Arial"/>
          <w:sz w:val="20"/>
          <w:szCs w:val="20"/>
          <w:lang w:eastAsia="ar-SA"/>
        </w:rPr>
        <w:t xml:space="preserve"> ayant pour effet de l’exclure d’un marché, sauf ouverture d’une procédure de redressement judiciaire en application de l’article L. 631-1 du code de commerce dès lors que le </w:t>
      </w:r>
      <w:r w:rsidR="007943B0" w:rsidRPr="001B630B">
        <w:rPr>
          <w:rFonts w:ascii="Verdana" w:hAnsi="Verdana" w:cs="Arial"/>
          <w:sz w:val="20"/>
          <w:szCs w:val="20"/>
          <w:lang w:eastAsia="ar-SA"/>
        </w:rPr>
        <w:t xml:space="preserve">Titulaire </w:t>
      </w:r>
      <w:r w:rsidRPr="001B630B">
        <w:rPr>
          <w:rFonts w:ascii="Verdana" w:hAnsi="Verdana" w:cs="Arial"/>
          <w:sz w:val="20"/>
          <w:szCs w:val="20"/>
          <w:lang w:eastAsia="ar-SA"/>
        </w:rPr>
        <w:t>en a informé sans délai les services chargés de l’exécution du marché</w:t>
      </w:r>
      <w:r w:rsidR="005C1986">
        <w:rPr>
          <w:rFonts w:ascii="Verdana" w:hAnsi="Verdana" w:cs="Arial"/>
          <w:sz w:val="20"/>
          <w:szCs w:val="20"/>
          <w:lang w:eastAsia="ar-SA"/>
        </w:rPr>
        <w:t xml:space="preserve"> </w:t>
      </w:r>
      <w:r w:rsidRPr="001B630B">
        <w:rPr>
          <w:rFonts w:ascii="Verdana" w:hAnsi="Verdana" w:cs="Arial"/>
          <w:sz w:val="20"/>
          <w:szCs w:val="20"/>
          <w:lang w:eastAsia="ar-SA"/>
        </w:rPr>
        <w:t>;</w:t>
      </w:r>
    </w:p>
    <w:p w14:paraId="5FD778D7" w14:textId="0843566B" w:rsidR="0058207A" w:rsidRPr="001B630B" w:rsidRDefault="0058207A" w:rsidP="0093237C">
      <w:pPr>
        <w:spacing w:before="120" w:after="120"/>
        <w:ind w:right="391"/>
        <w:jc w:val="both"/>
        <w:rPr>
          <w:rFonts w:ascii="Verdana" w:hAnsi="Verdana"/>
          <w:sz w:val="20"/>
          <w:szCs w:val="20"/>
        </w:rPr>
      </w:pPr>
      <w:r w:rsidRPr="001B630B">
        <w:rPr>
          <w:rFonts w:ascii="Verdana" w:hAnsi="Verdana"/>
          <w:sz w:val="20"/>
          <w:szCs w:val="20"/>
        </w:rPr>
        <w:t xml:space="preserve">Le marché peut être également résilié aux torts exclusifs du </w:t>
      </w:r>
      <w:r w:rsidR="007943B0" w:rsidRPr="001B630B">
        <w:rPr>
          <w:rFonts w:ascii="Verdana" w:hAnsi="Verdana"/>
          <w:sz w:val="20"/>
          <w:szCs w:val="20"/>
        </w:rPr>
        <w:t>Titulaire </w:t>
      </w:r>
      <w:r w:rsidRPr="001B630B">
        <w:rPr>
          <w:rFonts w:ascii="Verdana" w:hAnsi="Verdana"/>
          <w:sz w:val="20"/>
          <w:szCs w:val="20"/>
        </w:rPr>
        <w:t>:</w:t>
      </w:r>
    </w:p>
    <w:p w14:paraId="0817AC5D" w14:textId="74A31A52" w:rsidR="0058207A" w:rsidRPr="001B630B" w:rsidRDefault="0058207A" w:rsidP="00C95D40">
      <w:pPr>
        <w:pStyle w:val="Paragraphedeliste"/>
        <w:numPr>
          <w:ilvl w:val="0"/>
          <w:numId w:val="13"/>
        </w:numPr>
        <w:contextualSpacing w:val="0"/>
        <w:jc w:val="both"/>
        <w:rPr>
          <w:rFonts w:ascii="Verdana" w:hAnsi="Verdana" w:cs="Arial"/>
          <w:sz w:val="20"/>
          <w:szCs w:val="20"/>
          <w:lang w:eastAsia="ar-SA"/>
        </w:rPr>
      </w:pPr>
      <w:r w:rsidRPr="001B630B">
        <w:rPr>
          <w:rFonts w:ascii="Verdana" w:hAnsi="Verdana" w:cs="Arial"/>
          <w:sz w:val="20"/>
          <w:szCs w:val="20"/>
          <w:lang w:eastAsia="ar-SA"/>
        </w:rPr>
        <w:t xml:space="preserve">après mise en demeure restée sans effet dans le mois calendaire suivant sa notification, en cas de manquement du </w:t>
      </w:r>
      <w:r w:rsidR="007943B0" w:rsidRPr="001B630B">
        <w:rPr>
          <w:rFonts w:ascii="Verdana" w:hAnsi="Verdana" w:cs="Arial"/>
          <w:sz w:val="20"/>
          <w:szCs w:val="20"/>
          <w:lang w:eastAsia="ar-SA"/>
        </w:rPr>
        <w:t xml:space="preserve">Titulaire </w:t>
      </w:r>
      <w:r w:rsidRPr="001B630B">
        <w:rPr>
          <w:rFonts w:ascii="Verdana" w:hAnsi="Verdana" w:cs="Arial"/>
          <w:sz w:val="20"/>
          <w:szCs w:val="20"/>
          <w:lang w:eastAsia="ar-SA"/>
        </w:rPr>
        <w:t xml:space="preserve">à l’une quelconque des autres obligations nées du marché ; </w:t>
      </w:r>
    </w:p>
    <w:p w14:paraId="118513A2" w14:textId="5F15570E" w:rsidR="0058207A" w:rsidRPr="001B630B" w:rsidRDefault="0058207A" w:rsidP="00C95D40">
      <w:pPr>
        <w:pStyle w:val="Paragraphedeliste"/>
        <w:widowControl w:val="0"/>
        <w:numPr>
          <w:ilvl w:val="0"/>
          <w:numId w:val="13"/>
        </w:numPr>
        <w:autoSpaceDE w:val="0"/>
        <w:autoSpaceDN w:val="0"/>
        <w:adjustRightInd w:val="0"/>
        <w:jc w:val="both"/>
        <w:rPr>
          <w:rFonts w:ascii="Verdana" w:hAnsi="Verdana" w:cs="Arial"/>
          <w:sz w:val="20"/>
          <w:szCs w:val="20"/>
          <w:lang w:eastAsia="ar-SA"/>
        </w:rPr>
      </w:pPr>
      <w:r w:rsidRPr="001B630B">
        <w:rPr>
          <w:rFonts w:ascii="Verdana" w:hAnsi="Verdana" w:cs="Arial"/>
          <w:sz w:val="20"/>
          <w:szCs w:val="20"/>
          <w:lang w:eastAsia="ar-SA"/>
        </w:rPr>
        <w:t xml:space="preserve">lorsque, enjoint par </w:t>
      </w:r>
      <w:r w:rsidR="00082356">
        <w:rPr>
          <w:rFonts w:ascii="Verdana" w:hAnsi="Verdana"/>
          <w:sz w:val="20"/>
          <w:szCs w:val="20"/>
        </w:rPr>
        <w:t>France Travail</w:t>
      </w:r>
      <w:r w:rsidRPr="001B630B">
        <w:rPr>
          <w:rFonts w:ascii="Verdana" w:hAnsi="Verdana" w:cs="Arial"/>
          <w:sz w:val="20"/>
          <w:szCs w:val="20"/>
          <w:lang w:eastAsia="ar-SA"/>
        </w:rPr>
        <w:t xml:space="preserve">, en application des articles L. 8222-6 ou L. 8254-2-1 du code du travail, de se conformer à ses obligations découlant des articles L. 8221-3, L. 8221-5 et L. 8251-1 al. 1 du même code, le </w:t>
      </w:r>
      <w:r w:rsidR="007943B0" w:rsidRPr="001B630B">
        <w:rPr>
          <w:rFonts w:ascii="Verdana" w:hAnsi="Verdana" w:cs="Arial"/>
          <w:sz w:val="20"/>
          <w:szCs w:val="20"/>
          <w:lang w:eastAsia="ar-SA"/>
        </w:rPr>
        <w:t xml:space="preserve">Titulaire </w:t>
      </w:r>
      <w:r w:rsidRPr="001B630B">
        <w:rPr>
          <w:rFonts w:ascii="Verdana" w:hAnsi="Verdana" w:cs="Arial"/>
          <w:sz w:val="20"/>
          <w:szCs w:val="20"/>
          <w:lang w:eastAsia="ar-SA"/>
        </w:rPr>
        <w:t xml:space="preserve">n’a pas, dans un délai de deux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six mois à compter de l’injonction. Toutefois et compte tenu de la situation du </w:t>
      </w:r>
      <w:r w:rsidR="007943B0" w:rsidRPr="001B630B">
        <w:rPr>
          <w:rFonts w:ascii="Verdana" w:hAnsi="Verdana" w:cs="Arial"/>
          <w:sz w:val="20"/>
          <w:szCs w:val="20"/>
          <w:lang w:eastAsia="ar-SA"/>
        </w:rPr>
        <w:t xml:space="preserve">Titulaire </w:t>
      </w:r>
      <w:r w:rsidRPr="001B630B">
        <w:rPr>
          <w:rFonts w:ascii="Verdana" w:hAnsi="Verdana" w:cs="Arial"/>
          <w:sz w:val="20"/>
          <w:szCs w:val="20"/>
          <w:lang w:eastAsia="ar-SA"/>
        </w:rPr>
        <w:t xml:space="preserve">notamment lorsqu’il est en cours de régularisation de sa situation,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cs="Arial"/>
          <w:sz w:val="20"/>
          <w:szCs w:val="20"/>
          <w:lang w:eastAsia="ar-SA"/>
        </w:rPr>
        <w:t xml:space="preserve">peut décider de lui accorder un délai supplémentaire pouvant aller jusqu’à deux mois. Lorsque le </w:t>
      </w:r>
      <w:r w:rsidR="007943B0" w:rsidRPr="001B630B">
        <w:rPr>
          <w:rFonts w:ascii="Verdana" w:hAnsi="Verdana" w:cs="Arial"/>
          <w:sz w:val="20"/>
          <w:szCs w:val="20"/>
          <w:lang w:eastAsia="ar-SA"/>
        </w:rPr>
        <w:t xml:space="preserve">Titulaire </w:t>
      </w:r>
      <w:r w:rsidRPr="001B630B">
        <w:rPr>
          <w:rFonts w:ascii="Verdana" w:hAnsi="Verdana" w:cs="Arial"/>
          <w:sz w:val="20"/>
          <w:szCs w:val="20"/>
          <w:lang w:eastAsia="ar-SA"/>
        </w:rPr>
        <w:t xml:space="preserve">n’a pas régularisé sa situation à l’expiration du délai fixé par </w:t>
      </w:r>
      <w:r w:rsidR="00082356">
        <w:rPr>
          <w:rFonts w:ascii="Verdana" w:hAnsi="Verdana"/>
          <w:sz w:val="20"/>
          <w:szCs w:val="20"/>
        </w:rPr>
        <w:t>France Travail</w:t>
      </w:r>
      <w:r w:rsidRPr="001B630B">
        <w:rPr>
          <w:rFonts w:ascii="Verdana" w:hAnsi="Verdana" w:cs="Arial"/>
          <w:sz w:val="20"/>
          <w:szCs w:val="20"/>
          <w:lang w:eastAsia="ar-SA"/>
        </w:rPr>
        <w:t xml:space="preserve">, le marché est automatiquement résilié sans nouvelle mise en demeure à date d’effet de six mois à compter de l’injonction de </w:t>
      </w:r>
      <w:r w:rsidR="00082356">
        <w:rPr>
          <w:rFonts w:ascii="Verdana" w:hAnsi="Verdana"/>
          <w:sz w:val="20"/>
          <w:szCs w:val="20"/>
        </w:rPr>
        <w:t>France Travail</w:t>
      </w:r>
      <w:r w:rsidRPr="001B630B">
        <w:rPr>
          <w:rFonts w:ascii="Verdana" w:hAnsi="Verdana" w:cs="Arial"/>
          <w:sz w:val="20"/>
          <w:szCs w:val="20"/>
          <w:lang w:eastAsia="ar-SA"/>
        </w:rPr>
        <w:t>. </w:t>
      </w:r>
    </w:p>
    <w:p w14:paraId="394EF5DC" w14:textId="10FE65DE" w:rsidR="009245F6" w:rsidRPr="001B630B" w:rsidRDefault="0058207A" w:rsidP="00C95D40">
      <w:pPr>
        <w:numPr>
          <w:ilvl w:val="0"/>
          <w:numId w:val="13"/>
        </w:numPr>
        <w:suppressAutoHyphens w:val="0"/>
        <w:jc w:val="both"/>
        <w:rPr>
          <w:rFonts w:ascii="Verdana" w:hAnsi="Verdana"/>
          <w:sz w:val="20"/>
          <w:szCs w:val="20"/>
        </w:rPr>
      </w:pPr>
      <w:r w:rsidRPr="001B630B">
        <w:rPr>
          <w:rFonts w:ascii="Verdana" w:hAnsi="Verdana"/>
          <w:sz w:val="20"/>
          <w:szCs w:val="20"/>
        </w:rPr>
        <w:t xml:space="preserve">lorsque, enjoint par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 xml:space="preserve">en application des articles L. 1262-4-3 et L. 3245-2 du code du travail de se conformer à ses obligations du non-paiement partiel ou total dû au salarié détaché du </w:t>
      </w:r>
      <w:r w:rsidR="007943B0" w:rsidRPr="001B630B">
        <w:rPr>
          <w:rFonts w:ascii="Verdana" w:hAnsi="Verdana"/>
          <w:sz w:val="20"/>
          <w:szCs w:val="20"/>
        </w:rPr>
        <w:t>Titulaire</w:t>
      </w:r>
      <w:r w:rsidRPr="001B630B">
        <w:rPr>
          <w:rFonts w:ascii="Verdana" w:hAnsi="Verdana"/>
          <w:sz w:val="20"/>
          <w:szCs w:val="20"/>
        </w:rPr>
        <w:t xml:space="preserve">, d’un sous-traitant direct ou indirect ou d‘un cocontractant d’un sous-traitant, l’auteur n’a pas, dans un délai de sept jours, régularisé sa situation. A l’expiration de ce délai,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 xml:space="preserve">transmet à l’agent de contrôle les informations dont il dispose. Dans le cas où l’auteur des manquements n’a pas régularisé sa situation,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résilie le marché sans délai. La date d’effet de la résiliation est la date d</w:t>
      </w:r>
      <w:r w:rsidR="009245F6" w:rsidRPr="001B630B">
        <w:rPr>
          <w:rFonts w:ascii="Verdana" w:hAnsi="Verdana"/>
          <w:sz w:val="20"/>
          <w:szCs w:val="20"/>
        </w:rPr>
        <w:t xml:space="preserve">e notification de la décision. </w:t>
      </w:r>
    </w:p>
    <w:p w14:paraId="253AC1C1" w14:textId="77777777" w:rsidR="009245F6" w:rsidRPr="001B630B" w:rsidRDefault="009245F6" w:rsidP="00C95D40">
      <w:pPr>
        <w:numPr>
          <w:ilvl w:val="0"/>
          <w:numId w:val="13"/>
        </w:numPr>
        <w:suppressAutoHyphens w:val="0"/>
        <w:jc w:val="both"/>
        <w:rPr>
          <w:rFonts w:ascii="Verdana" w:hAnsi="Verdana"/>
          <w:sz w:val="20"/>
          <w:szCs w:val="20"/>
        </w:rPr>
      </w:pPr>
      <w:r w:rsidRPr="001B630B">
        <w:rPr>
          <w:rFonts w:ascii="Verdana" w:hAnsi="Verdana"/>
          <w:sz w:val="20"/>
          <w:szCs w:val="20"/>
        </w:rPr>
        <w:t>si le montant cumulé des pénalités prévues à l’article V.5. du présent Contrat excède 50% du montant du montant des prestations forfaitaires.</w:t>
      </w:r>
    </w:p>
    <w:p w14:paraId="5A27D1DE" w14:textId="362FC723" w:rsidR="009245F6" w:rsidRDefault="00AD49A8" w:rsidP="00C95D40">
      <w:pPr>
        <w:numPr>
          <w:ilvl w:val="0"/>
          <w:numId w:val="13"/>
        </w:numPr>
        <w:suppressAutoHyphens w:val="0"/>
        <w:jc w:val="both"/>
        <w:rPr>
          <w:rFonts w:ascii="Verdana" w:hAnsi="Verdana"/>
          <w:sz w:val="20"/>
          <w:szCs w:val="20"/>
        </w:rPr>
      </w:pPr>
      <w:r>
        <w:rPr>
          <w:rFonts w:ascii="Verdana" w:hAnsi="Verdana"/>
          <w:sz w:val="20"/>
          <w:szCs w:val="20"/>
        </w:rPr>
        <w:t>s</w:t>
      </w:r>
      <w:r w:rsidR="009245F6" w:rsidRPr="001B630B">
        <w:rPr>
          <w:rFonts w:ascii="Verdana" w:hAnsi="Verdana"/>
          <w:sz w:val="20"/>
          <w:szCs w:val="20"/>
        </w:rPr>
        <w:t>i la révision du marché entraine une augmentation supérieure au seuil prévu à l’article VI.3 du contrat.</w:t>
      </w:r>
    </w:p>
    <w:p w14:paraId="3AD59ACF" w14:textId="1D572D2C" w:rsidR="00E30939" w:rsidRPr="001B630B" w:rsidRDefault="00AD49A8" w:rsidP="00C95D40">
      <w:pPr>
        <w:numPr>
          <w:ilvl w:val="0"/>
          <w:numId w:val="13"/>
        </w:numPr>
        <w:suppressAutoHyphens w:val="0"/>
        <w:jc w:val="both"/>
        <w:rPr>
          <w:rFonts w:ascii="Verdana" w:hAnsi="Verdana"/>
          <w:sz w:val="20"/>
          <w:szCs w:val="20"/>
        </w:rPr>
      </w:pPr>
      <w:r w:rsidRPr="00AD49A8">
        <w:rPr>
          <w:rFonts w:ascii="Verdana" w:hAnsi="Verdana"/>
          <w:sz w:val="20"/>
          <w:szCs w:val="20"/>
        </w:rPr>
        <w:t>lorsque, lors de l’examen du bilan des actions réalisées en matière d’insertion sociale prévu à l’article V.6.3 du présent contrat, France Travail constate que le Titulaire n’a pas rempli son engagement annuel d’heures d’insertion</w:t>
      </w:r>
      <w:r>
        <w:rPr>
          <w:rFonts w:ascii="Verdana" w:hAnsi="Verdana"/>
          <w:sz w:val="20"/>
          <w:szCs w:val="20"/>
        </w:rPr>
        <w:t>.</w:t>
      </w:r>
    </w:p>
    <w:p w14:paraId="5167DC22" w14:textId="49A14AA3" w:rsidR="0058207A" w:rsidRPr="001B630B" w:rsidRDefault="0058207A" w:rsidP="0093237C">
      <w:pPr>
        <w:spacing w:before="120" w:after="120"/>
        <w:jc w:val="both"/>
        <w:rPr>
          <w:rFonts w:ascii="Verdana" w:hAnsi="Verdana"/>
          <w:sz w:val="20"/>
          <w:szCs w:val="20"/>
        </w:rPr>
      </w:pPr>
      <w:r w:rsidRPr="001B630B">
        <w:rPr>
          <w:rFonts w:ascii="Verdana" w:hAnsi="Verdana"/>
          <w:sz w:val="20"/>
          <w:szCs w:val="20"/>
        </w:rPr>
        <w:t xml:space="preserve">La résiliation du marché aux torts exclusifs du </w:t>
      </w:r>
      <w:r w:rsidR="007943B0" w:rsidRPr="001B630B">
        <w:rPr>
          <w:rFonts w:ascii="Verdana" w:hAnsi="Verdana"/>
          <w:sz w:val="20"/>
          <w:szCs w:val="20"/>
        </w:rPr>
        <w:t xml:space="preserve">Titulaire </w:t>
      </w:r>
      <w:r w:rsidRPr="001B630B">
        <w:rPr>
          <w:rFonts w:ascii="Verdana" w:hAnsi="Verdana"/>
          <w:sz w:val="20"/>
          <w:szCs w:val="20"/>
        </w:rPr>
        <w:t xml:space="preserve">n’ouvre droit au versement d’aucune indemnité. </w:t>
      </w:r>
    </w:p>
    <w:p w14:paraId="59B8AA3A" w14:textId="6933D8C6" w:rsidR="0058207A" w:rsidRPr="001B630B" w:rsidRDefault="0058207A" w:rsidP="0058207A">
      <w:pPr>
        <w:jc w:val="both"/>
        <w:rPr>
          <w:rFonts w:ascii="Verdana" w:hAnsi="Verdana"/>
          <w:sz w:val="20"/>
          <w:szCs w:val="20"/>
        </w:rPr>
      </w:pPr>
      <w:r w:rsidRPr="001B630B">
        <w:rPr>
          <w:rFonts w:ascii="Verdana" w:hAnsi="Verdana"/>
          <w:sz w:val="20"/>
          <w:szCs w:val="20"/>
        </w:rPr>
        <w:lastRenderedPageBreak/>
        <w:t xml:space="preserve">Dans tous les cas mentionnés ci-avant, </w:t>
      </w:r>
      <w:r w:rsidR="00082356">
        <w:rPr>
          <w:rFonts w:ascii="Verdana" w:hAnsi="Verdana"/>
          <w:sz w:val="20"/>
          <w:szCs w:val="20"/>
        </w:rPr>
        <w:t>France Travail</w:t>
      </w:r>
      <w:r w:rsidR="00082356" w:rsidRPr="001B630B">
        <w:rPr>
          <w:rFonts w:ascii="Verdana" w:hAnsi="Verdana"/>
          <w:sz w:val="20"/>
          <w:szCs w:val="20"/>
        </w:rPr>
        <w:t xml:space="preserve"> </w:t>
      </w:r>
      <w:r w:rsidRPr="001B630B">
        <w:rPr>
          <w:rFonts w:ascii="Verdana" w:hAnsi="Verdana"/>
          <w:sz w:val="20"/>
          <w:szCs w:val="20"/>
        </w:rPr>
        <w:t xml:space="preserve">se réserve en outre la possibilité de pourvoir à l’exécution des prestations objet du marché résilié, aux frais et risques du </w:t>
      </w:r>
      <w:r w:rsidR="007943B0" w:rsidRPr="001B630B">
        <w:rPr>
          <w:rFonts w:ascii="Verdana" w:hAnsi="Verdana"/>
          <w:sz w:val="20"/>
          <w:szCs w:val="20"/>
        </w:rPr>
        <w:t>Titulaire</w:t>
      </w:r>
      <w:r w:rsidRPr="001B630B">
        <w:rPr>
          <w:rFonts w:ascii="Verdana" w:hAnsi="Verdana"/>
          <w:sz w:val="20"/>
          <w:szCs w:val="20"/>
        </w:rPr>
        <w:t xml:space="preserve">, à la seule condition de l’en informer à la notification de la décision de résiliation. Le cas échéant, l’augmentation des dépenses par rapport au ou aux prix du marché, résultant de l’exécution des prestations aux frais et risques du </w:t>
      </w:r>
      <w:r w:rsidR="007943B0" w:rsidRPr="001B630B">
        <w:rPr>
          <w:rFonts w:ascii="Verdana" w:hAnsi="Verdana"/>
          <w:sz w:val="20"/>
          <w:szCs w:val="20"/>
        </w:rPr>
        <w:t xml:space="preserve">Titulaire </w:t>
      </w:r>
      <w:r w:rsidRPr="001B630B">
        <w:rPr>
          <w:rFonts w:ascii="Verdana" w:hAnsi="Verdana"/>
          <w:sz w:val="20"/>
          <w:szCs w:val="20"/>
        </w:rPr>
        <w:t xml:space="preserve">par un autre opérateur économique est à la charge exclusive du </w:t>
      </w:r>
      <w:r w:rsidR="007943B0" w:rsidRPr="001B630B">
        <w:rPr>
          <w:rFonts w:ascii="Verdana" w:hAnsi="Verdana"/>
          <w:sz w:val="20"/>
          <w:szCs w:val="20"/>
        </w:rPr>
        <w:t>Titulaire </w:t>
      </w:r>
      <w:r w:rsidRPr="001B630B">
        <w:rPr>
          <w:rFonts w:ascii="Verdana" w:hAnsi="Verdana"/>
          <w:sz w:val="20"/>
          <w:szCs w:val="20"/>
        </w:rPr>
        <w:t xml:space="preserve">; la diminution des dépenses ne lui profite pas. Le </w:t>
      </w:r>
      <w:r w:rsidR="007943B0" w:rsidRPr="001B630B">
        <w:rPr>
          <w:rFonts w:ascii="Verdana" w:hAnsi="Verdana"/>
          <w:sz w:val="20"/>
          <w:szCs w:val="20"/>
        </w:rPr>
        <w:t xml:space="preserve">Titulaire </w:t>
      </w:r>
      <w:r w:rsidRPr="001B630B">
        <w:rPr>
          <w:rFonts w:ascii="Verdana" w:hAnsi="Verdana"/>
          <w:sz w:val="20"/>
          <w:szCs w:val="20"/>
        </w:rPr>
        <w:t xml:space="preserve">ne peut prendre part à quelque titre que ce soit à l’exécution des prestations exécutées à ses frais et risques. </w:t>
      </w:r>
    </w:p>
    <w:p w14:paraId="424914F4" w14:textId="77777777" w:rsidR="0058207A" w:rsidRPr="001B630B" w:rsidRDefault="0058207A" w:rsidP="0093237C">
      <w:pPr>
        <w:spacing w:before="120" w:after="120"/>
        <w:jc w:val="both"/>
        <w:rPr>
          <w:rFonts w:ascii="Verdana" w:hAnsi="Verdana"/>
          <w:sz w:val="20"/>
          <w:szCs w:val="20"/>
        </w:rPr>
      </w:pPr>
      <w:r w:rsidRPr="001B630B">
        <w:rPr>
          <w:rFonts w:ascii="Verdana" w:hAnsi="Verdana"/>
          <w:sz w:val="20"/>
          <w:szCs w:val="20"/>
        </w:rPr>
        <w:t xml:space="preserve">Dans tous les cas mentionnés au présent article, la date d’effet de la résiliation est fixée dans la décision de résiliation ; à défaut, la date d’effet de la résiliation est la date de notification de la décision de résiliation. </w:t>
      </w:r>
    </w:p>
    <w:p w14:paraId="7691B783" w14:textId="77777777" w:rsidR="008C2EFE" w:rsidRPr="001B630B" w:rsidRDefault="008C2EFE" w:rsidP="005B4D8A">
      <w:pPr>
        <w:spacing w:before="240"/>
        <w:jc w:val="both"/>
        <w:rPr>
          <w:rFonts w:ascii="Verdana" w:hAnsi="Verdana" w:cs="Arial (W1)"/>
          <w:b/>
          <w:bCs/>
          <w:caps/>
          <w:sz w:val="20"/>
          <w:szCs w:val="20"/>
        </w:rPr>
      </w:pPr>
      <w:r w:rsidRPr="001B630B">
        <w:rPr>
          <w:rFonts w:ascii="Verdana" w:hAnsi="Verdana" w:cs="Arial (W1)"/>
          <w:b/>
          <w:bCs/>
          <w:caps/>
          <w:sz w:val="20"/>
          <w:szCs w:val="20"/>
        </w:rPr>
        <w:t xml:space="preserve">VIII.2. -  </w:t>
      </w:r>
      <w:r w:rsidRPr="001B630B">
        <w:rPr>
          <w:rFonts w:ascii="Verdana" w:hAnsi="Verdana" w:cs="Arial (W1)"/>
          <w:b/>
          <w:bCs/>
          <w:sz w:val="20"/>
          <w:szCs w:val="20"/>
        </w:rPr>
        <w:t xml:space="preserve">Résiliation unilatérale </w:t>
      </w:r>
    </w:p>
    <w:p w14:paraId="018F5F05" w14:textId="05100FAE" w:rsidR="008C2EFE" w:rsidRPr="001B630B" w:rsidRDefault="00082356" w:rsidP="0093237C">
      <w:pPr>
        <w:spacing w:before="120" w:after="120"/>
        <w:jc w:val="both"/>
        <w:rPr>
          <w:rFonts w:ascii="Verdana" w:hAnsi="Verdana"/>
          <w:sz w:val="20"/>
          <w:szCs w:val="20"/>
        </w:rPr>
      </w:pPr>
      <w:r>
        <w:rPr>
          <w:rFonts w:ascii="Verdana" w:hAnsi="Verdana"/>
          <w:sz w:val="20"/>
          <w:szCs w:val="20"/>
        </w:rPr>
        <w:t>France Travail</w:t>
      </w:r>
      <w:r w:rsidRPr="001B630B">
        <w:rPr>
          <w:rFonts w:ascii="Verdana" w:hAnsi="Verdana"/>
          <w:sz w:val="20"/>
          <w:szCs w:val="20"/>
        </w:rPr>
        <w:t xml:space="preserve"> </w:t>
      </w:r>
      <w:r w:rsidR="0058207A" w:rsidRPr="001B630B">
        <w:rPr>
          <w:rFonts w:ascii="Verdana" w:hAnsi="Verdana"/>
          <w:sz w:val="20"/>
          <w:szCs w:val="20"/>
        </w:rPr>
        <w:t>p</w:t>
      </w:r>
      <w:r w:rsidR="008C2EFE" w:rsidRPr="001B630B">
        <w:rPr>
          <w:rFonts w:ascii="Verdana" w:hAnsi="Verdana"/>
          <w:sz w:val="20"/>
          <w:szCs w:val="20"/>
        </w:rPr>
        <w:t xml:space="preserve">eut, à tout moment, par décision unilatérale, mettre fin à l’exécution du marché pour des motifs d’intérêt général. </w:t>
      </w:r>
      <w:r w:rsidR="005C78C9" w:rsidRPr="001B630B">
        <w:rPr>
          <w:rFonts w:ascii="Verdana" w:hAnsi="Verdana"/>
          <w:sz w:val="20"/>
          <w:szCs w:val="20"/>
        </w:rPr>
        <w:t>L</w:t>
      </w:r>
      <w:r w:rsidR="008C2EFE" w:rsidRPr="001B630B">
        <w:rPr>
          <w:rFonts w:ascii="Verdana" w:hAnsi="Verdana"/>
          <w:sz w:val="20"/>
          <w:szCs w:val="20"/>
        </w:rPr>
        <w:t xml:space="preserve">a résiliation prend effet à la date fixée par </w:t>
      </w:r>
      <w:r>
        <w:rPr>
          <w:rFonts w:ascii="Verdana" w:hAnsi="Verdana"/>
          <w:sz w:val="20"/>
          <w:szCs w:val="20"/>
        </w:rPr>
        <w:t>France Travail</w:t>
      </w:r>
      <w:r w:rsidRPr="001B630B">
        <w:rPr>
          <w:rFonts w:ascii="Verdana" w:hAnsi="Verdana"/>
          <w:sz w:val="20"/>
          <w:szCs w:val="20"/>
        </w:rPr>
        <w:t xml:space="preserve"> </w:t>
      </w:r>
      <w:r w:rsidR="008C2EFE" w:rsidRPr="001B630B">
        <w:rPr>
          <w:rFonts w:ascii="Verdana" w:hAnsi="Verdana"/>
          <w:sz w:val="20"/>
          <w:szCs w:val="20"/>
        </w:rPr>
        <w:t xml:space="preserve">dans la décision de résiliation ou, à défaut, à la date de notification de cette décision. Le paiement se fait au </w:t>
      </w:r>
      <w:r w:rsidR="008C2EFE" w:rsidRPr="001B630B">
        <w:rPr>
          <w:rFonts w:ascii="Verdana" w:hAnsi="Verdana"/>
          <w:i/>
          <w:sz w:val="20"/>
          <w:szCs w:val="20"/>
        </w:rPr>
        <w:t>prorata</w:t>
      </w:r>
      <w:r w:rsidR="008C2EFE" w:rsidRPr="001B630B">
        <w:rPr>
          <w:rFonts w:ascii="Verdana" w:hAnsi="Verdana"/>
          <w:sz w:val="20"/>
          <w:szCs w:val="20"/>
        </w:rPr>
        <w:t xml:space="preserve"> des prestations réellement exécutées. </w:t>
      </w:r>
    </w:p>
    <w:p w14:paraId="644F0A6B" w14:textId="0E0DB586" w:rsidR="008C2EFE" w:rsidRPr="001B630B" w:rsidRDefault="008C2EFE" w:rsidP="005B4D8A">
      <w:pPr>
        <w:spacing w:before="240"/>
        <w:jc w:val="both"/>
        <w:rPr>
          <w:rFonts w:ascii="Verdana" w:hAnsi="Verdana"/>
          <w:b/>
          <w:bCs/>
          <w:sz w:val="20"/>
          <w:szCs w:val="20"/>
        </w:rPr>
      </w:pPr>
      <w:r w:rsidRPr="001B630B">
        <w:rPr>
          <w:rFonts w:ascii="Verdana" w:hAnsi="Verdana"/>
          <w:b/>
          <w:bCs/>
          <w:sz w:val="20"/>
          <w:szCs w:val="20"/>
        </w:rPr>
        <w:t>IX. - LITIGES</w:t>
      </w:r>
    </w:p>
    <w:p w14:paraId="53748B54" w14:textId="236F757A" w:rsidR="008C2EFE" w:rsidRPr="001B630B" w:rsidRDefault="008C2EFE" w:rsidP="0093237C">
      <w:pPr>
        <w:pStyle w:val="Corpsdetexte"/>
        <w:spacing w:before="120"/>
        <w:jc w:val="both"/>
        <w:rPr>
          <w:rFonts w:ascii="Verdana" w:hAnsi="Verdana"/>
          <w:sz w:val="20"/>
          <w:szCs w:val="20"/>
        </w:rPr>
      </w:pPr>
      <w:r w:rsidRPr="001B630B">
        <w:rPr>
          <w:rFonts w:ascii="Verdana" w:hAnsi="Verdana"/>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 312-11 du code de justice administrative, il est expressément convenu que le tribunal administratif territorialement compétent à l’égard de tout litige se rapportant à l’exécution du marché est le Tribunal administratif de </w:t>
      </w:r>
      <w:r w:rsidR="00636D86">
        <w:rPr>
          <w:rFonts w:ascii="Verdana" w:hAnsi="Verdana"/>
          <w:sz w:val="20"/>
          <w:szCs w:val="20"/>
        </w:rPr>
        <w:t>Rouen</w:t>
      </w:r>
      <w:r w:rsidRPr="001B630B">
        <w:rPr>
          <w:rFonts w:ascii="Verdana" w:hAnsi="Verdana"/>
          <w:sz w:val="20"/>
          <w:szCs w:val="20"/>
        </w:rPr>
        <w:t xml:space="preserve">. </w:t>
      </w:r>
    </w:p>
    <w:tbl>
      <w:tblPr>
        <w:tblW w:w="9494" w:type="dxa"/>
        <w:tblLook w:val="01E0" w:firstRow="1" w:lastRow="1" w:firstColumn="1" w:lastColumn="1" w:noHBand="0" w:noVBand="0"/>
      </w:tblPr>
      <w:tblGrid>
        <w:gridCol w:w="5328"/>
        <w:gridCol w:w="4166"/>
      </w:tblGrid>
      <w:tr w:rsidR="008C2EFE" w:rsidRPr="001B630B" w14:paraId="6F5C1221" w14:textId="77777777" w:rsidTr="008C2EFE">
        <w:tc>
          <w:tcPr>
            <w:tcW w:w="5328" w:type="dxa"/>
          </w:tcPr>
          <w:p w14:paraId="2D671304" w14:textId="6D0AE414" w:rsidR="008C2EFE" w:rsidRPr="001B630B" w:rsidRDefault="008C2EFE" w:rsidP="0093237C">
            <w:pPr>
              <w:spacing w:before="240"/>
              <w:rPr>
                <w:rFonts w:ascii="Verdana" w:hAnsi="Verdana"/>
                <w:bCs/>
                <w:sz w:val="20"/>
                <w:szCs w:val="20"/>
              </w:rPr>
            </w:pPr>
            <w:r w:rsidRPr="001B630B">
              <w:rPr>
                <w:rFonts w:ascii="Verdana" w:hAnsi="Verdana"/>
                <w:bCs/>
                <w:sz w:val="20"/>
                <w:szCs w:val="20"/>
              </w:rPr>
              <w:t xml:space="preserve">Fait </w:t>
            </w:r>
            <w:permStart w:id="2035884700" w:edGrp="everyone"/>
            <w:r w:rsidRPr="001B630B">
              <w:rPr>
                <w:rFonts w:ascii="Verdana" w:hAnsi="Verdana"/>
                <w:bCs/>
                <w:sz w:val="20"/>
                <w:szCs w:val="20"/>
              </w:rPr>
              <w:t xml:space="preserve">à </w:t>
            </w:r>
            <w:r w:rsidRPr="001B630B">
              <w:rPr>
                <w:rFonts w:ascii="Verdana" w:hAnsi="Verdana"/>
                <w:bCs/>
                <w:sz w:val="20"/>
                <w:szCs w:val="20"/>
                <w:u w:val="dotted"/>
              </w:rPr>
              <w:t>                      </w:t>
            </w:r>
            <w:r w:rsidRPr="001B630B">
              <w:rPr>
                <w:rFonts w:ascii="Verdana" w:hAnsi="Verdana"/>
                <w:bCs/>
                <w:sz w:val="20"/>
                <w:szCs w:val="20"/>
              </w:rPr>
              <w:t xml:space="preserve">, le </w:t>
            </w:r>
            <w:r w:rsidRPr="001B630B">
              <w:rPr>
                <w:rFonts w:ascii="Verdana" w:hAnsi="Verdana"/>
                <w:bCs/>
                <w:sz w:val="20"/>
                <w:szCs w:val="20"/>
                <w:u w:val="dotted"/>
              </w:rPr>
              <w:t>                        </w:t>
            </w:r>
            <w:permEnd w:id="2035884700"/>
          </w:p>
          <w:p w14:paraId="6651532C" w14:textId="77777777" w:rsidR="008C2EFE" w:rsidRPr="001B630B" w:rsidRDefault="008C2EFE" w:rsidP="008C2EFE">
            <w:pPr>
              <w:rPr>
                <w:rFonts w:ascii="Verdana" w:hAnsi="Verdana"/>
                <w:bCs/>
                <w:sz w:val="20"/>
                <w:szCs w:val="20"/>
              </w:rPr>
            </w:pPr>
          </w:p>
          <w:p w14:paraId="58F0AD34" w14:textId="260F6C3E" w:rsidR="008C2EFE" w:rsidRPr="001B630B" w:rsidRDefault="008C2EFE" w:rsidP="008C2EFE">
            <w:pPr>
              <w:rPr>
                <w:rFonts w:ascii="Verdana" w:hAnsi="Verdana"/>
                <w:bCs/>
                <w:sz w:val="20"/>
                <w:szCs w:val="20"/>
              </w:rPr>
            </w:pPr>
            <w:r w:rsidRPr="001B630B">
              <w:rPr>
                <w:rFonts w:ascii="Verdana" w:hAnsi="Verdana"/>
                <w:bCs/>
                <w:sz w:val="20"/>
                <w:szCs w:val="20"/>
              </w:rPr>
              <w:t xml:space="preserve">Signature du représentant du </w:t>
            </w:r>
            <w:r w:rsidR="007943B0" w:rsidRPr="001B630B">
              <w:rPr>
                <w:rFonts w:ascii="Verdana" w:hAnsi="Verdana"/>
                <w:bCs/>
                <w:sz w:val="20"/>
                <w:szCs w:val="20"/>
              </w:rPr>
              <w:t>Titulair</w:t>
            </w:r>
            <w:permStart w:id="13763073" w:edGrp="everyone"/>
            <w:permEnd w:id="13763073"/>
            <w:r w:rsidR="007943B0" w:rsidRPr="001B630B">
              <w:rPr>
                <w:rFonts w:ascii="Verdana" w:hAnsi="Verdana"/>
                <w:bCs/>
                <w:sz w:val="20"/>
                <w:szCs w:val="20"/>
              </w:rPr>
              <w:t>e </w:t>
            </w:r>
            <w:r w:rsidRPr="001B630B">
              <w:rPr>
                <w:rFonts w:ascii="Verdana" w:hAnsi="Verdana"/>
                <w:bCs/>
                <w:sz w:val="20"/>
                <w:szCs w:val="20"/>
              </w:rPr>
              <w:t xml:space="preserve">: </w:t>
            </w:r>
          </w:p>
          <w:p w14:paraId="24318526" w14:textId="77777777" w:rsidR="008C2EFE" w:rsidRPr="001B630B" w:rsidRDefault="008C2EFE" w:rsidP="008C2EFE">
            <w:pPr>
              <w:rPr>
                <w:rFonts w:ascii="Verdana" w:hAnsi="Verdana"/>
                <w:bCs/>
                <w:sz w:val="14"/>
                <w:szCs w:val="14"/>
              </w:rPr>
            </w:pPr>
          </w:p>
          <w:p w14:paraId="1ACDD3CE" w14:textId="77777777" w:rsidR="008C2EFE" w:rsidRPr="001B630B" w:rsidRDefault="008C2EFE" w:rsidP="008C2EFE">
            <w:pPr>
              <w:rPr>
                <w:rFonts w:ascii="Verdana" w:hAnsi="Verdana"/>
                <w:bCs/>
                <w:i/>
                <w:iCs/>
                <w:sz w:val="14"/>
                <w:szCs w:val="14"/>
              </w:rPr>
            </w:pPr>
            <w:permStart w:id="533928351" w:edGrp="everyone"/>
            <w:r w:rsidRPr="001B630B">
              <w:rPr>
                <w:rFonts w:ascii="Verdana" w:hAnsi="Verdana"/>
                <w:bCs/>
                <w:i/>
                <w:iCs/>
                <w:sz w:val="14"/>
                <w:szCs w:val="14"/>
              </w:rPr>
              <w:t>(à revêtir du cachet de la société)</w:t>
            </w:r>
          </w:p>
          <w:permEnd w:id="533928351"/>
          <w:p w14:paraId="654346DF" w14:textId="77777777" w:rsidR="008C2EFE" w:rsidRPr="001B630B" w:rsidRDefault="008C2EFE" w:rsidP="008C2EFE">
            <w:pPr>
              <w:rPr>
                <w:rFonts w:ascii="Verdana" w:hAnsi="Verdana"/>
                <w:bCs/>
                <w:i/>
                <w:iCs/>
                <w:sz w:val="20"/>
                <w:szCs w:val="20"/>
              </w:rPr>
            </w:pPr>
          </w:p>
        </w:tc>
        <w:tc>
          <w:tcPr>
            <w:tcW w:w="4166" w:type="dxa"/>
          </w:tcPr>
          <w:p w14:paraId="6102CC53" w14:textId="77777777" w:rsidR="008C2EFE" w:rsidRPr="001B630B" w:rsidRDefault="008C2EFE" w:rsidP="0093237C">
            <w:pPr>
              <w:spacing w:before="240"/>
              <w:rPr>
                <w:rFonts w:ascii="Verdana" w:hAnsi="Verdana"/>
                <w:bCs/>
                <w:sz w:val="20"/>
                <w:szCs w:val="20"/>
              </w:rPr>
            </w:pPr>
            <w:r w:rsidRPr="001B630B">
              <w:rPr>
                <w:rFonts w:ascii="Verdana" w:hAnsi="Verdana"/>
                <w:bCs/>
                <w:sz w:val="20"/>
                <w:szCs w:val="20"/>
              </w:rPr>
              <w:t xml:space="preserve">Fait à </w:t>
            </w:r>
            <w:r w:rsidRPr="001B630B">
              <w:rPr>
                <w:rFonts w:ascii="Verdana" w:hAnsi="Verdana"/>
                <w:bCs/>
                <w:sz w:val="20"/>
                <w:szCs w:val="20"/>
                <w:u w:val="dotted"/>
              </w:rPr>
              <w:t>                      </w:t>
            </w:r>
            <w:r w:rsidRPr="001B630B">
              <w:rPr>
                <w:rFonts w:ascii="Verdana" w:hAnsi="Verdana"/>
                <w:bCs/>
                <w:sz w:val="20"/>
                <w:szCs w:val="20"/>
              </w:rPr>
              <w:t xml:space="preserve">, le </w:t>
            </w:r>
            <w:r w:rsidRPr="001B630B">
              <w:rPr>
                <w:rFonts w:ascii="Verdana" w:hAnsi="Verdana"/>
                <w:bCs/>
                <w:sz w:val="20"/>
                <w:szCs w:val="20"/>
                <w:u w:val="dotted"/>
              </w:rPr>
              <w:t>    </w:t>
            </w:r>
            <w:permStart w:id="453517841" w:edGrp="everyone"/>
            <w:permEnd w:id="453517841"/>
            <w:r w:rsidRPr="001B630B">
              <w:rPr>
                <w:rFonts w:ascii="Verdana" w:hAnsi="Verdana"/>
                <w:bCs/>
                <w:sz w:val="20"/>
                <w:szCs w:val="20"/>
                <w:u w:val="dotted"/>
              </w:rPr>
              <w:t>                    </w:t>
            </w:r>
          </w:p>
          <w:p w14:paraId="43657AE5" w14:textId="77777777" w:rsidR="008C2EFE" w:rsidRPr="001B630B" w:rsidRDefault="008C2EFE" w:rsidP="008C2EFE">
            <w:pPr>
              <w:rPr>
                <w:rFonts w:ascii="Verdana" w:hAnsi="Verdana"/>
                <w:bCs/>
                <w:sz w:val="20"/>
                <w:szCs w:val="20"/>
              </w:rPr>
            </w:pPr>
          </w:p>
          <w:p w14:paraId="27288EDD" w14:textId="0C81318D" w:rsidR="008C2EFE" w:rsidRDefault="008C2EFE" w:rsidP="008C2EFE">
            <w:pPr>
              <w:rPr>
                <w:rFonts w:ascii="Verdana" w:hAnsi="Verdana"/>
                <w:bCs/>
                <w:sz w:val="20"/>
                <w:szCs w:val="20"/>
              </w:rPr>
            </w:pPr>
            <w:r w:rsidRPr="001B630B">
              <w:rPr>
                <w:rFonts w:ascii="Verdana" w:hAnsi="Verdana"/>
                <w:bCs/>
                <w:sz w:val="20"/>
                <w:szCs w:val="20"/>
              </w:rPr>
              <w:t xml:space="preserve">Signature du représentant de </w:t>
            </w:r>
            <w:r w:rsidR="00082356">
              <w:rPr>
                <w:rFonts w:ascii="Verdana" w:hAnsi="Verdana"/>
                <w:sz w:val="20"/>
                <w:szCs w:val="20"/>
              </w:rPr>
              <w:t>France Travail</w:t>
            </w:r>
            <w:r w:rsidRPr="001B630B">
              <w:rPr>
                <w:rFonts w:ascii="Verdana" w:hAnsi="Verdana"/>
                <w:color w:val="000000"/>
                <w:sz w:val="20"/>
                <w:szCs w:val="20"/>
              </w:rPr>
              <w:t xml:space="preserve"> </w:t>
            </w:r>
            <w:r w:rsidRPr="001B630B">
              <w:rPr>
                <w:rFonts w:ascii="Verdana" w:hAnsi="Verdana"/>
                <w:bCs/>
                <w:sz w:val="20"/>
                <w:szCs w:val="20"/>
              </w:rPr>
              <w:t xml:space="preserve">: </w:t>
            </w:r>
          </w:p>
          <w:p w14:paraId="31799DB1" w14:textId="77777777" w:rsidR="00D71DCD" w:rsidRDefault="00D71DCD" w:rsidP="008C2EFE">
            <w:pPr>
              <w:rPr>
                <w:rFonts w:ascii="Verdana" w:hAnsi="Verdana"/>
                <w:bCs/>
                <w:sz w:val="20"/>
                <w:szCs w:val="20"/>
              </w:rPr>
            </w:pPr>
          </w:p>
          <w:p w14:paraId="1510DB3C" w14:textId="77777777" w:rsidR="00D71DCD" w:rsidRPr="001B630B" w:rsidRDefault="00D71DCD" w:rsidP="008C2EFE">
            <w:pPr>
              <w:rPr>
                <w:rFonts w:ascii="Verdana" w:hAnsi="Verdana"/>
                <w:bCs/>
                <w:sz w:val="20"/>
                <w:szCs w:val="20"/>
              </w:rPr>
            </w:pPr>
          </w:p>
          <w:p w14:paraId="59FD8ECC" w14:textId="77777777" w:rsidR="008C2EFE" w:rsidRPr="001B630B" w:rsidRDefault="008C2EFE" w:rsidP="008C2EFE">
            <w:pPr>
              <w:rPr>
                <w:rFonts w:ascii="Verdana" w:hAnsi="Verdana"/>
                <w:bCs/>
                <w:sz w:val="20"/>
                <w:szCs w:val="20"/>
              </w:rPr>
            </w:pPr>
          </w:p>
        </w:tc>
      </w:tr>
    </w:tbl>
    <w:p w14:paraId="2A0C46EB" w14:textId="77777777" w:rsidR="0093237C" w:rsidRDefault="0093237C" w:rsidP="001C0DDB">
      <w:pPr>
        <w:jc w:val="both"/>
        <w:rPr>
          <w:rFonts w:ascii="Verdana" w:hAnsi="Verdana"/>
          <w:sz w:val="20"/>
          <w:szCs w:val="20"/>
        </w:rPr>
        <w:sectPr w:rsidR="0093237C" w:rsidSect="00DD57BF">
          <w:footerReference w:type="default" r:id="rId16"/>
          <w:pgSz w:w="11906" w:h="16838"/>
          <w:pgMar w:top="1418" w:right="1191" w:bottom="1191" w:left="1644" w:header="709" w:footer="454" w:gutter="0"/>
          <w:cols w:space="708"/>
          <w:docGrid w:linePitch="360"/>
        </w:sectPr>
      </w:pPr>
    </w:p>
    <w:p w14:paraId="3A307D04" w14:textId="3CB2D1D8" w:rsidR="009F24D3" w:rsidRDefault="009F24D3" w:rsidP="001C0DDB">
      <w:pPr>
        <w:jc w:val="both"/>
        <w:rPr>
          <w:rFonts w:ascii="Verdana" w:hAnsi="Verdana"/>
          <w:sz w:val="20"/>
          <w:szCs w:val="20"/>
        </w:rPr>
      </w:pPr>
    </w:p>
    <w:p w14:paraId="5E20C1FC" w14:textId="4600F81F" w:rsidR="009F24D3" w:rsidRPr="000D68FA" w:rsidRDefault="009F24D3" w:rsidP="00482749">
      <w:pPr>
        <w:suppressAutoHyphens w:val="0"/>
        <w:spacing w:after="200" w:line="276" w:lineRule="auto"/>
        <w:rPr>
          <w:rFonts w:ascii="Verdana" w:hAnsi="Verdana"/>
          <w:b/>
          <w:sz w:val="20"/>
          <w:szCs w:val="20"/>
        </w:rPr>
      </w:pPr>
      <w:r w:rsidRPr="000D68FA">
        <w:rPr>
          <w:rFonts w:ascii="Verdana" w:hAnsi="Verdana"/>
          <w:b/>
          <w:sz w:val="20"/>
          <w:szCs w:val="20"/>
        </w:rPr>
        <w:t xml:space="preserve">ANNEXE I - DESCRIPTIF DES LOTS </w:t>
      </w:r>
    </w:p>
    <w:p w14:paraId="29BEDAC2" w14:textId="77777777" w:rsidR="009F24D3" w:rsidRPr="003D16E7" w:rsidRDefault="009F24D3" w:rsidP="009F24D3">
      <w:pPr>
        <w:rPr>
          <w:rFonts w:ascii="Marianne" w:hAnsi="Marianne"/>
          <w:sz w:val="20"/>
          <w:szCs w:val="20"/>
        </w:rPr>
      </w:pPr>
    </w:p>
    <w:tbl>
      <w:tblPr>
        <w:tblW w:w="1493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5386"/>
        <w:gridCol w:w="2977"/>
        <w:gridCol w:w="3734"/>
      </w:tblGrid>
      <w:tr w:rsidR="00664300" w:rsidRPr="003D16E7" w14:paraId="6753BDEE" w14:textId="64DE83DF" w:rsidTr="001F284C">
        <w:trPr>
          <w:trHeight w:val="1963"/>
        </w:trPr>
        <w:tc>
          <w:tcPr>
            <w:tcW w:w="2836" w:type="dxa"/>
            <w:vAlign w:val="center"/>
          </w:tcPr>
          <w:p w14:paraId="19DB01C5" w14:textId="77777777" w:rsidR="00664300" w:rsidRPr="000D68FA" w:rsidRDefault="00664300" w:rsidP="003E0EE2">
            <w:pPr>
              <w:jc w:val="center"/>
              <w:rPr>
                <w:rFonts w:ascii="Verdana" w:hAnsi="Verdana"/>
                <w:b/>
                <w:sz w:val="20"/>
                <w:szCs w:val="20"/>
              </w:rPr>
            </w:pPr>
            <w:r w:rsidRPr="000D68FA">
              <w:rPr>
                <w:rFonts w:ascii="Verdana" w:hAnsi="Verdana"/>
                <w:b/>
                <w:sz w:val="20"/>
                <w:szCs w:val="20"/>
              </w:rPr>
              <w:t>Numéros des lots</w:t>
            </w:r>
          </w:p>
        </w:tc>
        <w:tc>
          <w:tcPr>
            <w:tcW w:w="5386" w:type="dxa"/>
            <w:vAlign w:val="center"/>
          </w:tcPr>
          <w:p w14:paraId="01DFAC60" w14:textId="77777777" w:rsidR="00664300" w:rsidRPr="000D68FA" w:rsidRDefault="00664300" w:rsidP="003E0EE2">
            <w:pPr>
              <w:jc w:val="center"/>
              <w:rPr>
                <w:rFonts w:ascii="Verdana" w:hAnsi="Verdana"/>
                <w:b/>
                <w:sz w:val="20"/>
                <w:szCs w:val="20"/>
              </w:rPr>
            </w:pPr>
            <w:r w:rsidRPr="000D68FA">
              <w:rPr>
                <w:rFonts w:ascii="Verdana" w:hAnsi="Verdana"/>
                <w:b/>
                <w:sz w:val="20"/>
                <w:szCs w:val="20"/>
              </w:rPr>
              <w:t xml:space="preserve">Intitulés des lots </w:t>
            </w:r>
          </w:p>
        </w:tc>
        <w:tc>
          <w:tcPr>
            <w:tcW w:w="2977" w:type="dxa"/>
            <w:vAlign w:val="center"/>
          </w:tcPr>
          <w:p w14:paraId="7CE48F20" w14:textId="1F6B766F" w:rsidR="00664300" w:rsidRPr="000D68FA" w:rsidRDefault="00664300" w:rsidP="00EC68BC">
            <w:pPr>
              <w:spacing w:before="120" w:after="120"/>
              <w:jc w:val="center"/>
              <w:rPr>
                <w:rFonts w:ascii="Verdana" w:hAnsi="Verdana"/>
                <w:b/>
                <w:sz w:val="20"/>
                <w:szCs w:val="20"/>
              </w:rPr>
            </w:pPr>
            <w:r w:rsidRPr="000D68FA">
              <w:rPr>
                <w:rFonts w:ascii="Verdana" w:hAnsi="Verdana"/>
                <w:b/>
                <w:sz w:val="20"/>
                <w:szCs w:val="20"/>
              </w:rPr>
              <w:t xml:space="preserve">Montant maximum </w:t>
            </w:r>
            <w:r>
              <w:rPr>
                <w:rFonts w:ascii="Verdana" w:hAnsi="Verdana"/>
                <w:b/>
                <w:sz w:val="20"/>
                <w:szCs w:val="20"/>
              </w:rPr>
              <w:t xml:space="preserve">des prestations à bon de commande </w:t>
            </w:r>
            <w:r w:rsidRPr="000D68FA">
              <w:rPr>
                <w:rFonts w:ascii="Verdana" w:hAnsi="Verdana"/>
                <w:b/>
                <w:sz w:val="20"/>
                <w:szCs w:val="20"/>
              </w:rPr>
              <w:t xml:space="preserve">pour la première période d’exécution du marché </w:t>
            </w:r>
          </w:p>
        </w:tc>
        <w:tc>
          <w:tcPr>
            <w:tcW w:w="3734" w:type="dxa"/>
          </w:tcPr>
          <w:p w14:paraId="61494711" w14:textId="77777777" w:rsidR="00664300" w:rsidRDefault="00664300" w:rsidP="00EC68BC">
            <w:pPr>
              <w:spacing w:before="120" w:after="120"/>
              <w:jc w:val="center"/>
              <w:rPr>
                <w:rFonts w:ascii="Verdana" w:hAnsi="Verdana"/>
                <w:b/>
                <w:sz w:val="20"/>
                <w:szCs w:val="20"/>
              </w:rPr>
            </w:pPr>
          </w:p>
          <w:p w14:paraId="4775F1E1" w14:textId="28FCEF47" w:rsidR="00664300" w:rsidRPr="000D68FA" w:rsidRDefault="00664300" w:rsidP="00EC68BC">
            <w:pPr>
              <w:spacing w:before="120" w:after="120"/>
              <w:jc w:val="center"/>
              <w:rPr>
                <w:rFonts w:ascii="Verdana" w:hAnsi="Verdana"/>
                <w:b/>
                <w:sz w:val="20"/>
                <w:szCs w:val="20"/>
              </w:rPr>
            </w:pPr>
            <w:r w:rsidRPr="00664300">
              <w:rPr>
                <w:rFonts w:ascii="Verdana" w:hAnsi="Verdana"/>
                <w:b/>
                <w:bCs/>
                <w:sz w:val="20"/>
                <w:szCs w:val="20"/>
              </w:rPr>
              <w:t>Nombre d’heures de travail pour chaque année d’exécution du marché à réaliser au titre de l’engagement d’insertion sociale</w:t>
            </w:r>
          </w:p>
        </w:tc>
      </w:tr>
      <w:tr w:rsidR="00664300" w:rsidRPr="003D16E7" w14:paraId="6FDA2572" w14:textId="058EF27A" w:rsidTr="001F284C">
        <w:tc>
          <w:tcPr>
            <w:tcW w:w="2836" w:type="dxa"/>
            <w:vAlign w:val="center"/>
          </w:tcPr>
          <w:p w14:paraId="12AA353F" w14:textId="47C8D67A" w:rsidR="00664300" w:rsidRPr="00664300" w:rsidRDefault="00664300" w:rsidP="003E0EE2">
            <w:pPr>
              <w:ind w:left="-78"/>
              <w:jc w:val="center"/>
              <w:rPr>
                <w:rFonts w:ascii="Verdana" w:hAnsi="Verdana"/>
                <w:b/>
                <w:sz w:val="20"/>
                <w:szCs w:val="20"/>
              </w:rPr>
            </w:pPr>
            <w:r w:rsidRPr="00664300">
              <w:rPr>
                <w:rFonts w:ascii="Verdana" w:hAnsi="Verdana"/>
                <w:b/>
                <w:sz w:val="20"/>
                <w:szCs w:val="20"/>
              </w:rPr>
              <w:t xml:space="preserve">Lot n° </w:t>
            </w:r>
            <w:r w:rsidRPr="001F284C">
              <w:rPr>
                <w:rFonts w:ascii="Verdana" w:hAnsi="Verdana"/>
                <w:b/>
                <w:sz w:val="20"/>
                <w:szCs w:val="20"/>
              </w:rPr>
              <w:t>1-</w:t>
            </w:r>
            <w:r w:rsidRPr="001F284C">
              <w:rPr>
                <w:rFonts w:ascii="Verdana" w:hAnsi="Verdana"/>
                <w:bCs/>
                <w:sz w:val="20"/>
                <w:szCs w:val="20"/>
              </w:rPr>
              <w:t xml:space="preserve"> Départements 14-50-61</w:t>
            </w:r>
          </w:p>
          <w:p w14:paraId="26C966F0" w14:textId="77777777" w:rsidR="00664300" w:rsidRPr="00664300" w:rsidRDefault="00664300" w:rsidP="003E0EE2">
            <w:pPr>
              <w:ind w:left="-78"/>
              <w:jc w:val="center"/>
              <w:rPr>
                <w:rFonts w:ascii="Verdana" w:hAnsi="Verdana"/>
                <w:b/>
                <w:sz w:val="20"/>
                <w:szCs w:val="20"/>
              </w:rPr>
            </w:pPr>
          </w:p>
        </w:tc>
        <w:tc>
          <w:tcPr>
            <w:tcW w:w="5386" w:type="dxa"/>
            <w:vAlign w:val="center"/>
          </w:tcPr>
          <w:p w14:paraId="76F47B98" w14:textId="5F723CA9" w:rsidR="00664300" w:rsidRPr="003D16E7" w:rsidRDefault="00664300" w:rsidP="0093237C">
            <w:pPr>
              <w:spacing w:before="120" w:after="120"/>
              <w:ind w:left="40"/>
              <w:rPr>
                <w:rFonts w:ascii="Marianne" w:hAnsi="Marianne"/>
                <w:sz w:val="18"/>
                <w:szCs w:val="18"/>
              </w:rPr>
            </w:pPr>
            <w:r w:rsidRPr="00863943">
              <w:rPr>
                <w:rFonts w:ascii="Verdana" w:hAnsi="Verdana"/>
                <w:bCs/>
                <w:sz w:val="20"/>
                <w:szCs w:val="20"/>
              </w:rPr>
              <w:t xml:space="preserve">Collecte et traitement des déchets de bureau recyclables à savoir le papier/carton, le verre, le plastique, le métal, le textile, les DEEE (Déchets d’Equipements Electriques et Electroniques) </w:t>
            </w:r>
          </w:p>
        </w:tc>
        <w:tc>
          <w:tcPr>
            <w:tcW w:w="2977" w:type="dxa"/>
            <w:vAlign w:val="center"/>
          </w:tcPr>
          <w:p w14:paraId="1C3672AD" w14:textId="55DCB3C6" w:rsidR="00664300" w:rsidRPr="001F284C" w:rsidRDefault="00BF09AE" w:rsidP="003E0EE2">
            <w:pPr>
              <w:jc w:val="center"/>
              <w:rPr>
                <w:rFonts w:ascii="Verdana" w:hAnsi="Verdana"/>
                <w:bCs/>
                <w:sz w:val="20"/>
                <w:szCs w:val="20"/>
              </w:rPr>
            </w:pPr>
            <w:r>
              <w:rPr>
                <w:rFonts w:ascii="Verdana" w:hAnsi="Verdana"/>
                <w:bCs/>
                <w:sz w:val="20"/>
                <w:szCs w:val="20"/>
              </w:rPr>
              <w:t>10 000 €</w:t>
            </w:r>
          </w:p>
        </w:tc>
        <w:tc>
          <w:tcPr>
            <w:tcW w:w="3734" w:type="dxa"/>
          </w:tcPr>
          <w:p w14:paraId="0B71ABBF" w14:textId="77777777" w:rsidR="00664300" w:rsidRPr="001F284C" w:rsidRDefault="00664300" w:rsidP="003E0EE2">
            <w:pPr>
              <w:jc w:val="center"/>
              <w:rPr>
                <w:rFonts w:ascii="Verdana" w:hAnsi="Verdana"/>
                <w:bCs/>
                <w:sz w:val="20"/>
                <w:szCs w:val="20"/>
              </w:rPr>
            </w:pPr>
          </w:p>
          <w:p w14:paraId="6E9742B3" w14:textId="77777777" w:rsidR="00664300" w:rsidRPr="001F284C" w:rsidRDefault="00664300" w:rsidP="003E0EE2">
            <w:pPr>
              <w:jc w:val="center"/>
              <w:rPr>
                <w:rFonts w:ascii="Verdana" w:hAnsi="Verdana"/>
                <w:bCs/>
                <w:sz w:val="20"/>
                <w:szCs w:val="20"/>
              </w:rPr>
            </w:pPr>
          </w:p>
          <w:p w14:paraId="57F8D828" w14:textId="7F39CB30" w:rsidR="00664300" w:rsidRPr="001F284C" w:rsidRDefault="001F284C" w:rsidP="003E0EE2">
            <w:pPr>
              <w:jc w:val="center"/>
              <w:rPr>
                <w:rFonts w:ascii="Verdana" w:hAnsi="Verdana"/>
                <w:bCs/>
                <w:sz w:val="20"/>
                <w:szCs w:val="20"/>
              </w:rPr>
            </w:pPr>
            <w:r w:rsidRPr="001F284C">
              <w:rPr>
                <w:rFonts w:ascii="Verdana" w:hAnsi="Verdana"/>
                <w:bCs/>
                <w:sz w:val="20"/>
                <w:szCs w:val="20"/>
              </w:rPr>
              <w:t>110 heures</w:t>
            </w:r>
          </w:p>
        </w:tc>
      </w:tr>
      <w:tr w:rsidR="00664300" w:rsidRPr="003D16E7" w14:paraId="4CFB1222" w14:textId="207413AF" w:rsidTr="00D71DCD">
        <w:trPr>
          <w:trHeight w:val="1374"/>
        </w:trPr>
        <w:tc>
          <w:tcPr>
            <w:tcW w:w="2836" w:type="dxa"/>
            <w:vAlign w:val="center"/>
          </w:tcPr>
          <w:p w14:paraId="1EDB7503" w14:textId="64116D31" w:rsidR="00664300" w:rsidRPr="00664300" w:rsidRDefault="00664300" w:rsidP="003E0EE2">
            <w:pPr>
              <w:ind w:left="-74"/>
              <w:jc w:val="center"/>
              <w:rPr>
                <w:rFonts w:ascii="Verdana" w:hAnsi="Verdana"/>
                <w:b/>
                <w:sz w:val="20"/>
                <w:szCs w:val="20"/>
              </w:rPr>
            </w:pPr>
            <w:r w:rsidRPr="00664300">
              <w:rPr>
                <w:rFonts w:ascii="Verdana" w:hAnsi="Verdana"/>
                <w:b/>
                <w:sz w:val="20"/>
                <w:szCs w:val="20"/>
              </w:rPr>
              <w:t xml:space="preserve">Lot n° </w:t>
            </w:r>
            <w:r w:rsidRPr="001F284C">
              <w:rPr>
                <w:rFonts w:ascii="Verdana" w:hAnsi="Verdana"/>
                <w:b/>
                <w:sz w:val="20"/>
                <w:szCs w:val="20"/>
              </w:rPr>
              <w:t>2</w:t>
            </w:r>
            <w:r w:rsidRPr="001F284C">
              <w:rPr>
                <w:rFonts w:ascii="Verdana" w:hAnsi="Verdana"/>
                <w:bCs/>
                <w:sz w:val="20"/>
                <w:szCs w:val="20"/>
              </w:rPr>
              <w:t xml:space="preserve"> – Départements 27-76</w:t>
            </w:r>
          </w:p>
          <w:p w14:paraId="6424AB76" w14:textId="77777777" w:rsidR="00664300" w:rsidRPr="00664300" w:rsidRDefault="00664300" w:rsidP="003E0EE2">
            <w:pPr>
              <w:ind w:left="-78"/>
              <w:jc w:val="center"/>
              <w:rPr>
                <w:rFonts w:ascii="Verdana" w:hAnsi="Verdana"/>
                <w:b/>
                <w:sz w:val="20"/>
                <w:szCs w:val="20"/>
              </w:rPr>
            </w:pPr>
          </w:p>
        </w:tc>
        <w:tc>
          <w:tcPr>
            <w:tcW w:w="5386" w:type="dxa"/>
            <w:vAlign w:val="center"/>
          </w:tcPr>
          <w:p w14:paraId="46CEAD09" w14:textId="44694430" w:rsidR="00664300" w:rsidRPr="00863943" w:rsidRDefault="000C12FE" w:rsidP="009B0C51">
            <w:pPr>
              <w:tabs>
                <w:tab w:val="left" w:pos="3060"/>
              </w:tabs>
              <w:suppressAutoHyphens w:val="0"/>
              <w:rPr>
                <w:rFonts w:ascii="Verdana" w:hAnsi="Verdana"/>
                <w:bCs/>
                <w:sz w:val="20"/>
                <w:szCs w:val="20"/>
              </w:rPr>
            </w:pPr>
            <w:r w:rsidRPr="00863943">
              <w:rPr>
                <w:rFonts w:ascii="Verdana" w:hAnsi="Verdana"/>
                <w:bCs/>
                <w:sz w:val="20"/>
                <w:szCs w:val="20"/>
              </w:rPr>
              <w:t>Collecte et traitement des déchets de bureau recyclables à savoir le papier/carton, le verre, le plastique, le métal, le textile, les DEEE (Déchets d’Equipements Electriques et Electroniques)</w:t>
            </w:r>
          </w:p>
        </w:tc>
        <w:tc>
          <w:tcPr>
            <w:tcW w:w="2977" w:type="dxa"/>
            <w:vAlign w:val="center"/>
          </w:tcPr>
          <w:p w14:paraId="01D1140E" w14:textId="631B07C1" w:rsidR="00664300" w:rsidRPr="001F284C" w:rsidRDefault="00163AD1" w:rsidP="003E0EE2">
            <w:pPr>
              <w:jc w:val="center"/>
              <w:rPr>
                <w:rFonts w:ascii="Marianne" w:hAnsi="Marianne"/>
                <w:sz w:val="18"/>
                <w:szCs w:val="18"/>
              </w:rPr>
            </w:pPr>
            <w:r>
              <w:rPr>
                <w:rFonts w:ascii="Verdana" w:hAnsi="Verdana"/>
                <w:bCs/>
                <w:sz w:val="20"/>
                <w:szCs w:val="20"/>
              </w:rPr>
              <w:t>15 0</w:t>
            </w:r>
            <w:permStart w:id="763174661" w:edGrp="everyone"/>
            <w:permEnd w:id="763174661"/>
            <w:r>
              <w:rPr>
                <w:rFonts w:ascii="Verdana" w:hAnsi="Verdana"/>
                <w:bCs/>
                <w:sz w:val="20"/>
                <w:szCs w:val="20"/>
              </w:rPr>
              <w:t>00€</w:t>
            </w:r>
          </w:p>
        </w:tc>
        <w:tc>
          <w:tcPr>
            <w:tcW w:w="3734" w:type="dxa"/>
          </w:tcPr>
          <w:p w14:paraId="579CA4B1" w14:textId="77777777" w:rsidR="00664300" w:rsidRPr="001F284C" w:rsidRDefault="00664300" w:rsidP="003E0EE2">
            <w:pPr>
              <w:jc w:val="center"/>
              <w:rPr>
                <w:rFonts w:ascii="Verdana" w:hAnsi="Verdana"/>
                <w:bCs/>
                <w:sz w:val="20"/>
                <w:szCs w:val="20"/>
              </w:rPr>
            </w:pPr>
          </w:p>
          <w:p w14:paraId="7AC189A5" w14:textId="77777777" w:rsidR="00D71DCD" w:rsidRDefault="00D71DCD" w:rsidP="003E0EE2">
            <w:pPr>
              <w:jc w:val="center"/>
              <w:rPr>
                <w:rFonts w:ascii="Verdana" w:hAnsi="Verdana"/>
                <w:bCs/>
                <w:sz w:val="20"/>
                <w:szCs w:val="20"/>
              </w:rPr>
            </w:pPr>
          </w:p>
          <w:p w14:paraId="2023EC97" w14:textId="5062D63C" w:rsidR="001F284C" w:rsidRPr="001F284C" w:rsidRDefault="001F284C" w:rsidP="003E0EE2">
            <w:pPr>
              <w:jc w:val="center"/>
              <w:rPr>
                <w:rFonts w:ascii="Verdana" w:hAnsi="Verdana"/>
                <w:bCs/>
                <w:sz w:val="20"/>
                <w:szCs w:val="20"/>
              </w:rPr>
            </w:pPr>
            <w:r w:rsidRPr="001F284C">
              <w:rPr>
                <w:rFonts w:ascii="Verdana" w:hAnsi="Verdana"/>
                <w:bCs/>
                <w:sz w:val="20"/>
                <w:szCs w:val="20"/>
              </w:rPr>
              <w:t>120 heures</w:t>
            </w:r>
          </w:p>
        </w:tc>
      </w:tr>
    </w:tbl>
    <w:p w14:paraId="279FE8CD" w14:textId="77777777" w:rsidR="001C0DDB" w:rsidRPr="001B630B" w:rsidRDefault="001C0DDB" w:rsidP="001C0DDB">
      <w:pPr>
        <w:jc w:val="both"/>
        <w:rPr>
          <w:rFonts w:ascii="Verdana" w:hAnsi="Verdana"/>
          <w:sz w:val="20"/>
          <w:szCs w:val="20"/>
        </w:rPr>
      </w:pPr>
    </w:p>
    <w:sectPr w:rsidR="001C0DDB" w:rsidRPr="001B630B" w:rsidSect="0093237C">
      <w:pgSz w:w="16838" w:h="11906" w:orient="landscape"/>
      <w:pgMar w:top="1644" w:right="1418" w:bottom="1191" w:left="119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472DA" w14:textId="77777777" w:rsidR="00354E89" w:rsidRDefault="00354E89" w:rsidP="006A697D">
      <w:r>
        <w:separator/>
      </w:r>
    </w:p>
  </w:endnote>
  <w:endnote w:type="continuationSeparator" w:id="0">
    <w:p w14:paraId="6288D8B2" w14:textId="77777777" w:rsidR="00354E89" w:rsidRDefault="00354E89" w:rsidP="006A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14DA6" w14:textId="77777777" w:rsidR="003236D9" w:rsidRDefault="003236D9" w:rsidP="008C2EF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9</w:t>
    </w:r>
    <w:r>
      <w:rPr>
        <w:rStyle w:val="Numrodepage"/>
      </w:rPr>
      <w:fldChar w:fldCharType="end"/>
    </w:r>
  </w:p>
  <w:p w14:paraId="0F3CB2D9" w14:textId="77777777" w:rsidR="003236D9" w:rsidRDefault="003236D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8AA93" w14:textId="77777777" w:rsidR="003236D9" w:rsidRPr="00152FD6" w:rsidRDefault="003236D9" w:rsidP="008C2EFE">
    <w:pPr>
      <w:jc w:val="right"/>
      <w:rPr>
        <w:sz w:val="16"/>
        <w:szCs w:val="16"/>
      </w:rPr>
    </w:pPr>
    <w:r w:rsidRPr="00152FD6">
      <w:rPr>
        <w:rStyle w:val="Numrodepage"/>
        <w:sz w:val="16"/>
        <w:szCs w:val="16"/>
      </w:rPr>
      <w:t xml:space="preserve">Contrat - </w:t>
    </w:r>
    <w:r w:rsidRPr="00152FD6">
      <w:rPr>
        <w:rStyle w:val="Numrodepage"/>
        <w:sz w:val="16"/>
        <w:szCs w:val="16"/>
      </w:rPr>
      <w:fldChar w:fldCharType="begin"/>
    </w:r>
    <w:r w:rsidRPr="00152FD6">
      <w:rPr>
        <w:rStyle w:val="Numrodepage"/>
        <w:sz w:val="16"/>
        <w:szCs w:val="16"/>
      </w:rPr>
      <w:instrText xml:space="preserve"> PAGE </w:instrText>
    </w:r>
    <w:r w:rsidRPr="00152FD6">
      <w:rPr>
        <w:rStyle w:val="Numrodepage"/>
        <w:sz w:val="16"/>
        <w:szCs w:val="16"/>
      </w:rPr>
      <w:fldChar w:fldCharType="separate"/>
    </w:r>
    <w:r w:rsidR="007943B0">
      <w:rPr>
        <w:rStyle w:val="Numrodepage"/>
        <w:noProof/>
        <w:sz w:val="16"/>
        <w:szCs w:val="16"/>
      </w:rPr>
      <w:t>1</w:t>
    </w:r>
    <w:r w:rsidRPr="00152FD6">
      <w:rPr>
        <w:rStyle w:val="Numrodepage"/>
        <w:sz w:val="16"/>
        <w:szCs w:val="16"/>
      </w:rPr>
      <w:fldChar w:fldCharType="end"/>
    </w:r>
    <w:r w:rsidRPr="00152FD6">
      <w:rPr>
        <w:rStyle w:val="Numrodepage"/>
        <w:sz w:val="16"/>
        <w:szCs w:val="16"/>
      </w:rPr>
      <w:t xml:space="preserve"> / </w:t>
    </w:r>
    <w:r w:rsidRPr="00152FD6">
      <w:rPr>
        <w:rStyle w:val="Numrodepage"/>
        <w:sz w:val="16"/>
        <w:szCs w:val="16"/>
      </w:rPr>
      <w:fldChar w:fldCharType="begin"/>
    </w:r>
    <w:r w:rsidRPr="00152FD6">
      <w:rPr>
        <w:rStyle w:val="Numrodepage"/>
        <w:sz w:val="16"/>
        <w:szCs w:val="16"/>
      </w:rPr>
      <w:instrText xml:space="preserve"> NUMPAGES </w:instrText>
    </w:r>
    <w:r w:rsidRPr="00152FD6">
      <w:rPr>
        <w:rStyle w:val="Numrodepage"/>
        <w:sz w:val="16"/>
        <w:szCs w:val="16"/>
      </w:rPr>
      <w:fldChar w:fldCharType="separate"/>
    </w:r>
    <w:r w:rsidR="007943B0">
      <w:rPr>
        <w:rStyle w:val="Numrodepage"/>
        <w:noProof/>
        <w:sz w:val="16"/>
        <w:szCs w:val="16"/>
      </w:rPr>
      <w:t>19</w:t>
    </w:r>
    <w:r w:rsidRPr="00152FD6">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732783"/>
      <w:docPartObj>
        <w:docPartGallery w:val="Page Numbers (Bottom of Page)"/>
        <w:docPartUnique/>
      </w:docPartObj>
    </w:sdtPr>
    <w:sdtEndPr/>
    <w:sdtContent>
      <w:p w14:paraId="4A2F0474" w14:textId="77777777" w:rsidR="003236D9" w:rsidRPr="00DD57BF" w:rsidRDefault="003236D9" w:rsidP="00DD57BF">
        <w:pPr>
          <w:pStyle w:val="Pieddepage"/>
          <w:tabs>
            <w:tab w:val="left" w:pos="9688"/>
          </w:tabs>
          <w:ind w:right="-2"/>
          <w:jc w:val="right"/>
          <w:rPr>
            <w:sz w:val="16"/>
            <w:szCs w:val="16"/>
          </w:rPr>
        </w:pPr>
        <w:r>
          <w:rPr>
            <w:sz w:val="16"/>
            <w:szCs w:val="16"/>
          </w:rPr>
          <w:t xml:space="preserve">Contrat </w:t>
        </w:r>
        <w:r w:rsidRPr="00A01DD4">
          <w:rPr>
            <w:sz w:val="16"/>
            <w:szCs w:val="16"/>
          </w:rPr>
          <w:t xml:space="preserve">- </w:t>
        </w:r>
        <w:r w:rsidRPr="00A01DD4">
          <w:rPr>
            <w:rStyle w:val="Numrodepage"/>
            <w:sz w:val="16"/>
            <w:szCs w:val="16"/>
          </w:rPr>
          <w:fldChar w:fldCharType="begin"/>
        </w:r>
        <w:r w:rsidRPr="00A01DD4">
          <w:rPr>
            <w:rStyle w:val="Numrodepage"/>
            <w:sz w:val="16"/>
            <w:szCs w:val="16"/>
          </w:rPr>
          <w:instrText xml:space="preserve"> PAGE </w:instrText>
        </w:r>
        <w:r w:rsidRPr="00A01DD4">
          <w:rPr>
            <w:rStyle w:val="Numrodepage"/>
            <w:sz w:val="16"/>
            <w:szCs w:val="16"/>
          </w:rPr>
          <w:fldChar w:fldCharType="separate"/>
        </w:r>
        <w:r w:rsidR="007943B0">
          <w:rPr>
            <w:rStyle w:val="Numrodepage"/>
            <w:noProof/>
            <w:sz w:val="16"/>
            <w:szCs w:val="16"/>
          </w:rPr>
          <w:t>2</w:t>
        </w:r>
        <w:r w:rsidRPr="00A01DD4">
          <w:rPr>
            <w:rStyle w:val="Numrodepage"/>
            <w:sz w:val="16"/>
            <w:szCs w:val="16"/>
          </w:rPr>
          <w:fldChar w:fldCharType="end"/>
        </w:r>
        <w:r w:rsidRPr="00A01DD4">
          <w:rPr>
            <w:rStyle w:val="Numrodepage"/>
            <w:sz w:val="16"/>
            <w:szCs w:val="16"/>
          </w:rPr>
          <w:t xml:space="preserve"> / </w:t>
        </w:r>
        <w:r w:rsidRPr="00A01DD4">
          <w:rPr>
            <w:rStyle w:val="Numrodepage"/>
            <w:sz w:val="16"/>
            <w:szCs w:val="16"/>
          </w:rPr>
          <w:fldChar w:fldCharType="begin"/>
        </w:r>
        <w:r w:rsidRPr="00A01DD4">
          <w:rPr>
            <w:rStyle w:val="Numrodepage"/>
            <w:sz w:val="16"/>
            <w:szCs w:val="16"/>
          </w:rPr>
          <w:instrText xml:space="preserve"> NUMPAGES </w:instrText>
        </w:r>
        <w:r w:rsidRPr="00A01DD4">
          <w:rPr>
            <w:rStyle w:val="Numrodepage"/>
            <w:sz w:val="16"/>
            <w:szCs w:val="16"/>
          </w:rPr>
          <w:fldChar w:fldCharType="separate"/>
        </w:r>
        <w:r w:rsidR="007943B0">
          <w:rPr>
            <w:rStyle w:val="Numrodepage"/>
            <w:noProof/>
            <w:sz w:val="16"/>
            <w:szCs w:val="16"/>
          </w:rPr>
          <w:t>19</w:t>
        </w:r>
        <w:r w:rsidRPr="00A01DD4">
          <w:rPr>
            <w:rStyle w:val="Numrodepage"/>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BD2F9" w14:textId="77777777" w:rsidR="00354E89" w:rsidRDefault="00354E89" w:rsidP="006A697D">
      <w:r>
        <w:separator/>
      </w:r>
    </w:p>
  </w:footnote>
  <w:footnote w:type="continuationSeparator" w:id="0">
    <w:p w14:paraId="569FF6C4" w14:textId="77777777" w:rsidR="00354E89" w:rsidRDefault="00354E89" w:rsidP="006A697D">
      <w:r>
        <w:continuationSeparator/>
      </w:r>
    </w:p>
  </w:footnote>
  <w:footnote w:id="1">
    <w:p w14:paraId="37DB6E62" w14:textId="5FF197DB" w:rsidR="003236D9" w:rsidRPr="007E685F" w:rsidRDefault="003236D9" w:rsidP="005C78C9">
      <w:pPr>
        <w:autoSpaceDE w:val="0"/>
        <w:autoSpaceDN w:val="0"/>
        <w:adjustRightInd w:val="0"/>
        <w:jc w:val="both"/>
        <w:rPr>
          <w:sz w:val="16"/>
          <w:szCs w:val="16"/>
        </w:rPr>
      </w:pPr>
      <w:r w:rsidRPr="007E685F">
        <w:rPr>
          <w:sz w:val="16"/>
          <w:szCs w:val="16"/>
        </w:rPr>
        <w:t>(</w:t>
      </w:r>
      <w:r w:rsidRPr="007E685F">
        <w:rPr>
          <w:rStyle w:val="Appelnotedebasdep"/>
          <w:sz w:val="16"/>
          <w:szCs w:val="16"/>
        </w:rPr>
        <w:footnoteRef/>
      </w:r>
      <w:r w:rsidRPr="007E685F">
        <w:rPr>
          <w:sz w:val="16"/>
          <w:szCs w:val="16"/>
        </w:rPr>
        <w:t xml:space="preserve">) </w:t>
      </w:r>
      <w:r>
        <w:rPr>
          <w:sz w:val="16"/>
          <w:szCs w:val="16"/>
        </w:rPr>
        <w:t xml:space="preserve"> </w:t>
      </w:r>
      <w:r w:rsidRPr="00D07C05">
        <w:rPr>
          <w:sz w:val="16"/>
          <w:szCs w:val="16"/>
        </w:rPr>
        <w:t>Cette déclaration concerne</w:t>
      </w:r>
      <w:r>
        <w:rPr>
          <w:sz w:val="16"/>
          <w:szCs w:val="16"/>
        </w:rPr>
        <w:t xml:space="preserve"> : </w:t>
      </w:r>
      <w:r w:rsidRPr="00D07C05">
        <w:rPr>
          <w:sz w:val="16"/>
          <w:szCs w:val="16"/>
        </w:rPr>
        <w:t>le chiffre d’affaires annuel global</w:t>
      </w:r>
      <w:r>
        <w:rPr>
          <w:sz w:val="16"/>
          <w:szCs w:val="16"/>
        </w:rPr>
        <w:t xml:space="preserve"> réalisé</w:t>
      </w:r>
      <w:r w:rsidRPr="00D07C05">
        <w:rPr>
          <w:sz w:val="16"/>
          <w:szCs w:val="16"/>
        </w:rPr>
        <w:t xml:space="preserve"> par le </w:t>
      </w:r>
      <w:r w:rsidRPr="00FD5A33">
        <w:rPr>
          <w:sz w:val="16"/>
          <w:szCs w:val="16"/>
        </w:rPr>
        <w:t>sous-traitant</w:t>
      </w:r>
      <w:r w:rsidRPr="00D07C05">
        <w:rPr>
          <w:sz w:val="16"/>
          <w:szCs w:val="16"/>
        </w:rPr>
        <w:t xml:space="preserve"> sur chacun des trois derniers exercices disponibles</w:t>
      </w:r>
      <w:r>
        <w:rPr>
          <w:sz w:val="16"/>
          <w:szCs w:val="16"/>
        </w:rPr>
        <w:t xml:space="preserve"> (d</w:t>
      </w:r>
      <w:r w:rsidRPr="00FD5A33">
        <w:rPr>
          <w:sz w:val="16"/>
          <w:szCs w:val="16"/>
        </w:rPr>
        <w:t>ans le cas où le sous-traitant est objectivement dans l’incapacité de produire ces renseignements, en particulier lorsqu’il est de création récente, il rapporte la preuve de cette incapacité et communique en lieu et place tout document de nature à attester de sa capacité</w:t>
      </w:r>
      <w:r>
        <w:rPr>
          <w:sz w:val="16"/>
          <w:szCs w:val="16"/>
        </w:rPr>
        <w:t xml:space="preserve"> économique et</w:t>
      </w:r>
      <w:r w:rsidRPr="00FD5A33">
        <w:rPr>
          <w:sz w:val="16"/>
          <w:szCs w:val="16"/>
        </w:rPr>
        <w:t xml:space="preserve"> financière à exécuter les prestations, par exemple la preuve d’une assurance pour les risques professionnels</w:t>
      </w:r>
      <w:r>
        <w:rPr>
          <w:sz w:val="16"/>
          <w:szCs w:val="16"/>
        </w:rPr>
        <w:t xml:space="preserve">) ; les effectifs, au sens de l’article L. 1111-2 du code du travail, moyens annuels pour chacune des trois dernières années ; </w:t>
      </w:r>
      <w:r w:rsidRPr="00BD6D41">
        <w:rPr>
          <w:sz w:val="16"/>
          <w:szCs w:val="16"/>
        </w:rPr>
        <w:t xml:space="preserve">les principales prestations exécutées au cours des trois dernières années, privilégiant les prestations similaires à celles objet </w:t>
      </w:r>
      <w:r>
        <w:rPr>
          <w:sz w:val="16"/>
          <w:szCs w:val="16"/>
        </w:rPr>
        <w:t xml:space="preserve">du marché </w:t>
      </w:r>
      <w:r w:rsidRPr="00BD6D41">
        <w:rPr>
          <w:sz w:val="16"/>
          <w:szCs w:val="16"/>
        </w:rPr>
        <w:t xml:space="preserve">et détaillant </w:t>
      </w:r>
      <w:r>
        <w:rPr>
          <w:sz w:val="16"/>
          <w:szCs w:val="16"/>
        </w:rPr>
        <w:t xml:space="preserve">le montant, la date et le destinataire ou privé (sauf pour les prestations dont </w:t>
      </w:r>
      <w:r w:rsidR="00AD47BF">
        <w:rPr>
          <w:sz w:val="16"/>
          <w:szCs w:val="16"/>
        </w:rPr>
        <w:t>France Travail</w:t>
      </w:r>
      <w:r>
        <w:rPr>
          <w:sz w:val="16"/>
          <w:szCs w:val="16"/>
        </w:rPr>
        <w:t xml:space="preserve"> a été destinataire et pour lesquelles une déclaration est suffisante, c</w:t>
      </w:r>
      <w:r w:rsidRPr="00BD6D41">
        <w:rPr>
          <w:sz w:val="16"/>
          <w:szCs w:val="16"/>
        </w:rPr>
        <w:t xml:space="preserve">es références ne font l'objet d'une déclaration du </w:t>
      </w:r>
      <w:r>
        <w:rPr>
          <w:sz w:val="16"/>
          <w:szCs w:val="16"/>
        </w:rPr>
        <w:t xml:space="preserve">sous-traitant </w:t>
      </w:r>
      <w:r w:rsidRPr="00BD6D41">
        <w:rPr>
          <w:sz w:val="16"/>
          <w:szCs w:val="16"/>
        </w:rPr>
        <w:t>qu'à défaut d'être prouvées par des attestations des opérateurs économiques destinataires, dûment datées et signées</w:t>
      </w:r>
      <w:r>
        <w:rPr>
          <w:sz w:val="16"/>
          <w:szCs w:val="16"/>
        </w:rPr>
        <w:t xml:space="preserve"> </w:t>
      </w:r>
      <w:r w:rsidRPr="00BD6D41">
        <w:rPr>
          <w:sz w:val="16"/>
          <w:szCs w:val="16"/>
        </w:rPr>
        <w:t>et comportant l'ensemble des éléments ci-dessus décrits</w:t>
      </w:r>
      <w:r>
        <w:rPr>
          <w:sz w:val="16"/>
          <w:szCs w:val="16"/>
        </w:rPr>
        <w:t>)</w:t>
      </w:r>
      <w:r w:rsidRPr="007E685F">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0000001"/>
    <w:multiLevelType w:val="multilevel"/>
    <w:tmpl w:val="00000001"/>
    <w:lvl w:ilvl="0">
      <w:start w:val="1"/>
      <w:numFmt w:val="none"/>
      <w:pStyle w:val="Titre1"/>
      <w:lvlText w:val=""/>
      <w:lvlJc w:val="left"/>
      <w:pPr>
        <w:tabs>
          <w:tab w:val="num" w:pos="432"/>
        </w:tabs>
        <w:ind w:left="432" w:hanging="432"/>
      </w:pPr>
      <w:rPr>
        <w:rFonts w:cs="Times New Roman"/>
      </w:rPr>
    </w:lvl>
    <w:lvl w:ilvl="1">
      <w:start w:val="1"/>
      <w:numFmt w:val="none"/>
      <w:pStyle w:val="Titre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15:restartNumberingAfterBreak="0">
    <w:nsid w:val="00B96701"/>
    <w:multiLevelType w:val="hybridMultilevel"/>
    <w:tmpl w:val="9C56321A"/>
    <w:lvl w:ilvl="0" w:tplc="27CC1E5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4"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3AF45D0"/>
    <w:multiLevelType w:val="hybridMultilevel"/>
    <w:tmpl w:val="5778EBDE"/>
    <w:lvl w:ilvl="0" w:tplc="9C561300">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290552"/>
    <w:multiLevelType w:val="hybridMultilevel"/>
    <w:tmpl w:val="CCBAA5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AC27D5"/>
    <w:multiLevelType w:val="hybridMultilevel"/>
    <w:tmpl w:val="87066E5E"/>
    <w:lvl w:ilvl="0" w:tplc="C3E6C524">
      <w:start w:val="1"/>
      <w:numFmt w:val="bullet"/>
      <w:lvlText w:val="-"/>
      <w:lvlJc w:val="left"/>
      <w:pPr>
        <w:tabs>
          <w:tab w:val="num" w:pos="720"/>
        </w:tabs>
        <w:ind w:left="720" w:hanging="360"/>
      </w:pPr>
      <w:rPr>
        <w:rFonts w:ascii="Arial" w:eastAsia="Times New Roman" w:hAnsi="Arial"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534601"/>
    <w:multiLevelType w:val="hybridMultilevel"/>
    <w:tmpl w:val="ED020A66"/>
    <w:lvl w:ilvl="0" w:tplc="3F60C2AC">
      <w:start w:val="18"/>
      <w:numFmt w:val="bullet"/>
      <w:lvlText w:val="-"/>
      <w:lvlJc w:val="left"/>
      <w:pPr>
        <w:tabs>
          <w:tab w:val="num" w:pos="720"/>
        </w:tabs>
        <w:ind w:left="720" w:hanging="360"/>
      </w:pPr>
      <w:rPr>
        <w:rFonts w:ascii="Times New Roman" w:eastAsia="Times New Roman" w:hAnsi="Times New Roman" w:hint="default"/>
        <w:b/>
        <w:sz w:val="24"/>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2454DB3"/>
    <w:multiLevelType w:val="hybridMultilevel"/>
    <w:tmpl w:val="489CEB90"/>
    <w:lvl w:ilvl="0" w:tplc="3F60C2AC">
      <w:start w:val="18"/>
      <w:numFmt w:val="bullet"/>
      <w:lvlText w:val="-"/>
      <w:lvlJc w:val="left"/>
      <w:pPr>
        <w:tabs>
          <w:tab w:val="num" w:pos="425"/>
        </w:tabs>
        <w:ind w:left="425" w:hanging="425"/>
      </w:pPr>
      <w:rPr>
        <w:rFonts w:ascii="Times New Roman" w:eastAsia="Times New Roman" w:hAnsi="Times New Roman" w:hint="default"/>
        <w:b/>
        <w:sz w:val="24"/>
      </w:rPr>
    </w:lvl>
    <w:lvl w:ilvl="1" w:tplc="040C0001">
      <w:start w:val="1"/>
      <w:numFmt w:val="bullet"/>
      <w:lvlText w:val=""/>
      <w:lvlJc w:val="left"/>
      <w:pPr>
        <w:tabs>
          <w:tab w:val="num" w:pos="1440"/>
        </w:tabs>
        <w:ind w:left="1440" w:hanging="360"/>
      </w:pPr>
      <w:rPr>
        <w:rFonts w:ascii="Symbol" w:hAnsi="Symbol" w:hint="default"/>
        <w:b/>
        <w:sz w:val="24"/>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213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FB0814"/>
    <w:multiLevelType w:val="hybridMultilevel"/>
    <w:tmpl w:val="47DC46D8"/>
    <w:lvl w:ilvl="0" w:tplc="FFFFFFFF">
      <w:start w:val="18"/>
      <w:numFmt w:val="bullet"/>
      <w:lvlText w:val="-"/>
      <w:lvlJc w:val="left"/>
      <w:pPr>
        <w:tabs>
          <w:tab w:val="num" w:pos="1440"/>
        </w:tabs>
        <w:ind w:left="1440" w:hanging="360"/>
      </w:pPr>
      <w:rPr>
        <w:rFonts w:ascii="Arial" w:eastAsia="Times New Roman" w:hAnsi="Arial" w:hint="default"/>
        <w:sz w:val="20"/>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25E76CD"/>
    <w:multiLevelType w:val="hybridMultilevel"/>
    <w:tmpl w:val="262CCF38"/>
    <w:lvl w:ilvl="0" w:tplc="040C0001">
      <w:numFmt w:val="none"/>
      <w:pStyle w:val="Bullet0"/>
      <w:lvlText w:val=""/>
      <w:lvlJc w:val="left"/>
      <w:pPr>
        <w:tabs>
          <w:tab w:val="num" w:pos="360"/>
        </w:tabs>
      </w:pPr>
      <w:rPr>
        <w:rFonts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7564FE"/>
    <w:multiLevelType w:val="hybridMultilevel"/>
    <w:tmpl w:val="80B05426"/>
    <w:lvl w:ilvl="0" w:tplc="27CC1E5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710A5372"/>
    <w:multiLevelType w:val="hybridMultilevel"/>
    <w:tmpl w:val="0CBAA5A6"/>
    <w:lvl w:ilvl="0" w:tplc="D2E08F4E">
      <w:start w:val="1"/>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959C1DB6">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563368280">
    <w:abstractNumId w:val="1"/>
  </w:num>
  <w:num w:numId="2" w16cid:durableId="958417680">
    <w:abstractNumId w:val="12"/>
  </w:num>
  <w:num w:numId="3" w16cid:durableId="388505059">
    <w:abstractNumId w:val="0"/>
    <w:lvlOverride w:ilvl="0">
      <w:lvl w:ilvl="0">
        <w:start w:val="5"/>
        <w:numFmt w:val="bullet"/>
        <w:lvlText w:val="-"/>
        <w:legacy w:legacy="1" w:legacySpace="120" w:legacyIndent="360"/>
        <w:lvlJc w:val="left"/>
        <w:pPr>
          <w:ind w:left="720" w:hanging="360"/>
        </w:pPr>
      </w:lvl>
    </w:lvlOverride>
  </w:num>
  <w:num w:numId="4" w16cid:durableId="1695033732">
    <w:abstractNumId w:val="3"/>
  </w:num>
  <w:num w:numId="5" w16cid:durableId="1050687694">
    <w:abstractNumId w:val="8"/>
  </w:num>
  <w:num w:numId="6" w16cid:durableId="21518855">
    <w:abstractNumId w:val="14"/>
  </w:num>
  <w:num w:numId="7" w16cid:durableId="1362364184">
    <w:abstractNumId w:val="10"/>
  </w:num>
  <w:num w:numId="8" w16cid:durableId="384573472">
    <w:abstractNumId w:val="9"/>
  </w:num>
  <w:num w:numId="9" w16cid:durableId="1246185980">
    <w:abstractNumId w:val="7"/>
  </w:num>
  <w:num w:numId="10" w16cid:durableId="1323512605">
    <w:abstractNumId w:val="13"/>
  </w:num>
  <w:num w:numId="11" w16cid:durableId="111679833">
    <w:abstractNumId w:val="11"/>
  </w:num>
  <w:num w:numId="12" w16cid:durableId="1690637792">
    <w:abstractNumId w:val="5"/>
  </w:num>
  <w:num w:numId="13" w16cid:durableId="200284565">
    <w:abstractNumId w:val="4"/>
  </w:num>
  <w:num w:numId="14" w16cid:durableId="1842161915">
    <w:abstractNumId w:val="15"/>
  </w:num>
  <w:num w:numId="15" w16cid:durableId="1611429063">
    <w:abstractNumId w:val="2"/>
  </w:num>
  <w:num w:numId="16" w16cid:durableId="1819884858">
    <w:abstractNumId w:val="6"/>
  </w:num>
  <w:num w:numId="17" w16cid:durableId="49966386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3XVCQJgvQiGKKoDe+GSqGRIsI9tPPxJbEPxaDo9CJi9oV++Vvx5vZXcMtSo+9Ql3YBhaE8tqLgKyOIA9qVd/9w==" w:salt="W3U+IlbSq3Pr4tCqvpbm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C20"/>
    <w:rsid w:val="0002216C"/>
    <w:rsid w:val="0003173B"/>
    <w:rsid w:val="00050092"/>
    <w:rsid w:val="00053971"/>
    <w:rsid w:val="00054E59"/>
    <w:rsid w:val="00056005"/>
    <w:rsid w:val="00060050"/>
    <w:rsid w:val="0007347F"/>
    <w:rsid w:val="00081303"/>
    <w:rsid w:val="00082356"/>
    <w:rsid w:val="000925CD"/>
    <w:rsid w:val="00093A1E"/>
    <w:rsid w:val="000979A0"/>
    <w:rsid w:val="000A26AC"/>
    <w:rsid w:val="000A509B"/>
    <w:rsid w:val="000B6971"/>
    <w:rsid w:val="000C12FE"/>
    <w:rsid w:val="000C45C6"/>
    <w:rsid w:val="000C7E55"/>
    <w:rsid w:val="000D3A29"/>
    <w:rsid w:val="000E13DA"/>
    <w:rsid w:val="000E5780"/>
    <w:rsid w:val="000E7438"/>
    <w:rsid w:val="000F2A39"/>
    <w:rsid w:val="000F620B"/>
    <w:rsid w:val="00100123"/>
    <w:rsid w:val="00103083"/>
    <w:rsid w:val="00104485"/>
    <w:rsid w:val="001064C4"/>
    <w:rsid w:val="001135E6"/>
    <w:rsid w:val="001157DE"/>
    <w:rsid w:val="00123EF3"/>
    <w:rsid w:val="00127046"/>
    <w:rsid w:val="00132925"/>
    <w:rsid w:val="00136A98"/>
    <w:rsid w:val="0013746D"/>
    <w:rsid w:val="001404FC"/>
    <w:rsid w:val="001438F3"/>
    <w:rsid w:val="00154BD0"/>
    <w:rsid w:val="00163AD1"/>
    <w:rsid w:val="00164D1B"/>
    <w:rsid w:val="001659C1"/>
    <w:rsid w:val="00170AC9"/>
    <w:rsid w:val="001728E3"/>
    <w:rsid w:val="0018279C"/>
    <w:rsid w:val="00182E62"/>
    <w:rsid w:val="00191038"/>
    <w:rsid w:val="001930CA"/>
    <w:rsid w:val="0019485A"/>
    <w:rsid w:val="001A5134"/>
    <w:rsid w:val="001B630B"/>
    <w:rsid w:val="001B7FDF"/>
    <w:rsid w:val="001C0DDB"/>
    <w:rsid w:val="001C62B2"/>
    <w:rsid w:val="001E0F6B"/>
    <w:rsid w:val="001E1C4B"/>
    <w:rsid w:val="001F284C"/>
    <w:rsid w:val="001F5519"/>
    <w:rsid w:val="002046BB"/>
    <w:rsid w:val="00205E9C"/>
    <w:rsid w:val="00214AC3"/>
    <w:rsid w:val="002200F7"/>
    <w:rsid w:val="002214E5"/>
    <w:rsid w:val="00221F39"/>
    <w:rsid w:val="0023044A"/>
    <w:rsid w:val="00242D9C"/>
    <w:rsid w:val="00250F63"/>
    <w:rsid w:val="00254BD9"/>
    <w:rsid w:val="0026151B"/>
    <w:rsid w:val="0027437C"/>
    <w:rsid w:val="00282F36"/>
    <w:rsid w:val="002847D8"/>
    <w:rsid w:val="00286EF5"/>
    <w:rsid w:val="002C25BF"/>
    <w:rsid w:val="002D407B"/>
    <w:rsid w:val="002E5093"/>
    <w:rsid w:val="002E56AE"/>
    <w:rsid w:val="002F3594"/>
    <w:rsid w:val="002F62A8"/>
    <w:rsid w:val="003056C6"/>
    <w:rsid w:val="00307729"/>
    <w:rsid w:val="00311E2B"/>
    <w:rsid w:val="0031277F"/>
    <w:rsid w:val="00317C12"/>
    <w:rsid w:val="00320E26"/>
    <w:rsid w:val="003236D9"/>
    <w:rsid w:val="00324901"/>
    <w:rsid w:val="00350AFF"/>
    <w:rsid w:val="003526A5"/>
    <w:rsid w:val="00354E89"/>
    <w:rsid w:val="00356F9A"/>
    <w:rsid w:val="00362231"/>
    <w:rsid w:val="00363CF6"/>
    <w:rsid w:val="00366547"/>
    <w:rsid w:val="00370CDF"/>
    <w:rsid w:val="00386CFB"/>
    <w:rsid w:val="0039096A"/>
    <w:rsid w:val="00390B66"/>
    <w:rsid w:val="0039527D"/>
    <w:rsid w:val="003A48FD"/>
    <w:rsid w:val="003B2EC1"/>
    <w:rsid w:val="003E0EE2"/>
    <w:rsid w:val="003F48CA"/>
    <w:rsid w:val="003F6314"/>
    <w:rsid w:val="004033E4"/>
    <w:rsid w:val="00412F95"/>
    <w:rsid w:val="00415931"/>
    <w:rsid w:val="00416182"/>
    <w:rsid w:val="004277A2"/>
    <w:rsid w:val="004342A1"/>
    <w:rsid w:val="00437D63"/>
    <w:rsid w:val="00440B14"/>
    <w:rsid w:val="00441583"/>
    <w:rsid w:val="00442087"/>
    <w:rsid w:val="004440DD"/>
    <w:rsid w:val="0044725A"/>
    <w:rsid w:val="00452F96"/>
    <w:rsid w:val="00454F5F"/>
    <w:rsid w:val="00467F9E"/>
    <w:rsid w:val="0047679D"/>
    <w:rsid w:val="00482749"/>
    <w:rsid w:val="0049556E"/>
    <w:rsid w:val="004B0723"/>
    <w:rsid w:val="004C5004"/>
    <w:rsid w:val="004C64B6"/>
    <w:rsid w:val="004D6864"/>
    <w:rsid w:val="004F7C5D"/>
    <w:rsid w:val="0050448A"/>
    <w:rsid w:val="005204AB"/>
    <w:rsid w:val="005217D3"/>
    <w:rsid w:val="00524470"/>
    <w:rsid w:val="005303C9"/>
    <w:rsid w:val="005308D5"/>
    <w:rsid w:val="00531ED5"/>
    <w:rsid w:val="005358B7"/>
    <w:rsid w:val="00535E73"/>
    <w:rsid w:val="005443E1"/>
    <w:rsid w:val="00544B7E"/>
    <w:rsid w:val="00547460"/>
    <w:rsid w:val="00555DB2"/>
    <w:rsid w:val="00557B83"/>
    <w:rsid w:val="00562CF9"/>
    <w:rsid w:val="005667EB"/>
    <w:rsid w:val="00573CBD"/>
    <w:rsid w:val="00574B7B"/>
    <w:rsid w:val="00574D81"/>
    <w:rsid w:val="0058207A"/>
    <w:rsid w:val="00584BFC"/>
    <w:rsid w:val="00591025"/>
    <w:rsid w:val="005943CF"/>
    <w:rsid w:val="005A15D1"/>
    <w:rsid w:val="005B0EA1"/>
    <w:rsid w:val="005B4D8A"/>
    <w:rsid w:val="005B57E6"/>
    <w:rsid w:val="005C1986"/>
    <w:rsid w:val="005C4A78"/>
    <w:rsid w:val="005C78C9"/>
    <w:rsid w:val="005D313C"/>
    <w:rsid w:val="005E12B8"/>
    <w:rsid w:val="00601455"/>
    <w:rsid w:val="00601EA8"/>
    <w:rsid w:val="00602186"/>
    <w:rsid w:val="0061166B"/>
    <w:rsid w:val="00611945"/>
    <w:rsid w:val="0061349D"/>
    <w:rsid w:val="00614FEE"/>
    <w:rsid w:val="0062460F"/>
    <w:rsid w:val="006251B3"/>
    <w:rsid w:val="006303D9"/>
    <w:rsid w:val="00632B6A"/>
    <w:rsid w:val="00636D86"/>
    <w:rsid w:val="00646666"/>
    <w:rsid w:val="00646D77"/>
    <w:rsid w:val="00651622"/>
    <w:rsid w:val="00660B04"/>
    <w:rsid w:val="00664300"/>
    <w:rsid w:val="00665A59"/>
    <w:rsid w:val="0067522A"/>
    <w:rsid w:val="0069439E"/>
    <w:rsid w:val="00697930"/>
    <w:rsid w:val="006A0248"/>
    <w:rsid w:val="006A697D"/>
    <w:rsid w:val="006B27CF"/>
    <w:rsid w:val="006B761E"/>
    <w:rsid w:val="006C1B41"/>
    <w:rsid w:val="006E228D"/>
    <w:rsid w:val="006E5155"/>
    <w:rsid w:val="006F4758"/>
    <w:rsid w:val="006F5AA0"/>
    <w:rsid w:val="00707EB9"/>
    <w:rsid w:val="00726D16"/>
    <w:rsid w:val="00727941"/>
    <w:rsid w:val="00745347"/>
    <w:rsid w:val="0074604C"/>
    <w:rsid w:val="00753896"/>
    <w:rsid w:val="00753FF3"/>
    <w:rsid w:val="00765430"/>
    <w:rsid w:val="00771A4B"/>
    <w:rsid w:val="00773B01"/>
    <w:rsid w:val="00775B58"/>
    <w:rsid w:val="007933EF"/>
    <w:rsid w:val="007943B0"/>
    <w:rsid w:val="007A1382"/>
    <w:rsid w:val="007A28A2"/>
    <w:rsid w:val="007B3DEE"/>
    <w:rsid w:val="007C21CC"/>
    <w:rsid w:val="007C2A10"/>
    <w:rsid w:val="007D0B69"/>
    <w:rsid w:val="007D6E0F"/>
    <w:rsid w:val="007E2689"/>
    <w:rsid w:val="007F1537"/>
    <w:rsid w:val="007F2085"/>
    <w:rsid w:val="007F2CAB"/>
    <w:rsid w:val="007F7195"/>
    <w:rsid w:val="007F7B14"/>
    <w:rsid w:val="00800974"/>
    <w:rsid w:val="00800C52"/>
    <w:rsid w:val="00801F6F"/>
    <w:rsid w:val="00812D5B"/>
    <w:rsid w:val="00813C2A"/>
    <w:rsid w:val="00814326"/>
    <w:rsid w:val="008162FE"/>
    <w:rsid w:val="008164E3"/>
    <w:rsid w:val="008171D8"/>
    <w:rsid w:val="00827EE3"/>
    <w:rsid w:val="00830DD6"/>
    <w:rsid w:val="00833865"/>
    <w:rsid w:val="00840DA5"/>
    <w:rsid w:val="008454B8"/>
    <w:rsid w:val="0084581D"/>
    <w:rsid w:val="008713CE"/>
    <w:rsid w:val="0088035B"/>
    <w:rsid w:val="00881E8C"/>
    <w:rsid w:val="00882D50"/>
    <w:rsid w:val="008849AC"/>
    <w:rsid w:val="008A5A39"/>
    <w:rsid w:val="008A6AFF"/>
    <w:rsid w:val="008B21AE"/>
    <w:rsid w:val="008B751B"/>
    <w:rsid w:val="008C117F"/>
    <w:rsid w:val="008C1A1A"/>
    <w:rsid w:val="008C2EFE"/>
    <w:rsid w:val="008C4BB8"/>
    <w:rsid w:val="008C605D"/>
    <w:rsid w:val="008E3B76"/>
    <w:rsid w:val="008E4E4C"/>
    <w:rsid w:val="008E76B9"/>
    <w:rsid w:val="008F49AC"/>
    <w:rsid w:val="008F694F"/>
    <w:rsid w:val="00900184"/>
    <w:rsid w:val="009043D6"/>
    <w:rsid w:val="009245F6"/>
    <w:rsid w:val="00925E73"/>
    <w:rsid w:val="0093237C"/>
    <w:rsid w:val="00933BF9"/>
    <w:rsid w:val="00936595"/>
    <w:rsid w:val="00940FBB"/>
    <w:rsid w:val="00957FB5"/>
    <w:rsid w:val="00970AED"/>
    <w:rsid w:val="009A486E"/>
    <w:rsid w:val="009A5868"/>
    <w:rsid w:val="009A62BA"/>
    <w:rsid w:val="009B0C51"/>
    <w:rsid w:val="009B5DE8"/>
    <w:rsid w:val="009C267A"/>
    <w:rsid w:val="009C54A3"/>
    <w:rsid w:val="009D58FA"/>
    <w:rsid w:val="009E0E8F"/>
    <w:rsid w:val="009E2B28"/>
    <w:rsid w:val="009E4FFF"/>
    <w:rsid w:val="009F02C5"/>
    <w:rsid w:val="009F24D3"/>
    <w:rsid w:val="009F3FC7"/>
    <w:rsid w:val="009F5009"/>
    <w:rsid w:val="009F5379"/>
    <w:rsid w:val="009F5B5E"/>
    <w:rsid w:val="009F72C3"/>
    <w:rsid w:val="009F7429"/>
    <w:rsid w:val="00A0692F"/>
    <w:rsid w:val="00A141F9"/>
    <w:rsid w:val="00A149C6"/>
    <w:rsid w:val="00A20FFF"/>
    <w:rsid w:val="00A22D14"/>
    <w:rsid w:val="00A2433C"/>
    <w:rsid w:val="00A2688E"/>
    <w:rsid w:val="00A26BF9"/>
    <w:rsid w:val="00A27B4B"/>
    <w:rsid w:val="00A30688"/>
    <w:rsid w:val="00A33D25"/>
    <w:rsid w:val="00A37CA3"/>
    <w:rsid w:val="00A44FC5"/>
    <w:rsid w:val="00A47232"/>
    <w:rsid w:val="00A52462"/>
    <w:rsid w:val="00A5523D"/>
    <w:rsid w:val="00A7102E"/>
    <w:rsid w:val="00A73A56"/>
    <w:rsid w:val="00A7528C"/>
    <w:rsid w:val="00A804F0"/>
    <w:rsid w:val="00A86975"/>
    <w:rsid w:val="00AA10D8"/>
    <w:rsid w:val="00AA50C0"/>
    <w:rsid w:val="00AC4D27"/>
    <w:rsid w:val="00AD15AE"/>
    <w:rsid w:val="00AD1770"/>
    <w:rsid w:val="00AD42C5"/>
    <w:rsid w:val="00AD47BF"/>
    <w:rsid w:val="00AD49A8"/>
    <w:rsid w:val="00AE20F6"/>
    <w:rsid w:val="00AF2AD9"/>
    <w:rsid w:val="00B004FB"/>
    <w:rsid w:val="00B06F92"/>
    <w:rsid w:val="00B13BDE"/>
    <w:rsid w:val="00B25342"/>
    <w:rsid w:val="00B33D84"/>
    <w:rsid w:val="00B43B50"/>
    <w:rsid w:val="00B4671C"/>
    <w:rsid w:val="00B46E3F"/>
    <w:rsid w:val="00B60AB9"/>
    <w:rsid w:val="00B73EA3"/>
    <w:rsid w:val="00B80553"/>
    <w:rsid w:val="00B82753"/>
    <w:rsid w:val="00B86527"/>
    <w:rsid w:val="00B90D3D"/>
    <w:rsid w:val="00B94282"/>
    <w:rsid w:val="00B94615"/>
    <w:rsid w:val="00B94BD4"/>
    <w:rsid w:val="00BA319D"/>
    <w:rsid w:val="00BA539D"/>
    <w:rsid w:val="00BA64CE"/>
    <w:rsid w:val="00BB5685"/>
    <w:rsid w:val="00BC0EC9"/>
    <w:rsid w:val="00BC5CE7"/>
    <w:rsid w:val="00BC6C77"/>
    <w:rsid w:val="00BD36F0"/>
    <w:rsid w:val="00BE7CA5"/>
    <w:rsid w:val="00BF09AE"/>
    <w:rsid w:val="00BF32B8"/>
    <w:rsid w:val="00BF40C9"/>
    <w:rsid w:val="00BF5266"/>
    <w:rsid w:val="00BF6A33"/>
    <w:rsid w:val="00BF71A5"/>
    <w:rsid w:val="00C01871"/>
    <w:rsid w:val="00C01FE5"/>
    <w:rsid w:val="00C0394D"/>
    <w:rsid w:val="00C10170"/>
    <w:rsid w:val="00C134F5"/>
    <w:rsid w:val="00C13E90"/>
    <w:rsid w:val="00C20C58"/>
    <w:rsid w:val="00C20D49"/>
    <w:rsid w:val="00C36E37"/>
    <w:rsid w:val="00C428EE"/>
    <w:rsid w:val="00C536F8"/>
    <w:rsid w:val="00C63DB2"/>
    <w:rsid w:val="00C70796"/>
    <w:rsid w:val="00C74AAC"/>
    <w:rsid w:val="00C778F7"/>
    <w:rsid w:val="00C8271B"/>
    <w:rsid w:val="00C868A7"/>
    <w:rsid w:val="00C95D40"/>
    <w:rsid w:val="00CA4386"/>
    <w:rsid w:val="00CA513F"/>
    <w:rsid w:val="00CC0683"/>
    <w:rsid w:val="00CC7A09"/>
    <w:rsid w:val="00CD04BC"/>
    <w:rsid w:val="00CD0683"/>
    <w:rsid w:val="00CD07E1"/>
    <w:rsid w:val="00CD1F24"/>
    <w:rsid w:val="00CE044C"/>
    <w:rsid w:val="00CE370E"/>
    <w:rsid w:val="00CE5A19"/>
    <w:rsid w:val="00CF4A90"/>
    <w:rsid w:val="00D005EF"/>
    <w:rsid w:val="00D11E28"/>
    <w:rsid w:val="00D14884"/>
    <w:rsid w:val="00D17211"/>
    <w:rsid w:val="00D17598"/>
    <w:rsid w:val="00D24583"/>
    <w:rsid w:val="00D25A14"/>
    <w:rsid w:val="00D32C20"/>
    <w:rsid w:val="00D36A56"/>
    <w:rsid w:val="00D409EB"/>
    <w:rsid w:val="00D51439"/>
    <w:rsid w:val="00D62515"/>
    <w:rsid w:val="00D64822"/>
    <w:rsid w:val="00D675A6"/>
    <w:rsid w:val="00D67C22"/>
    <w:rsid w:val="00D71DCD"/>
    <w:rsid w:val="00D776A3"/>
    <w:rsid w:val="00D87A5E"/>
    <w:rsid w:val="00D91596"/>
    <w:rsid w:val="00D9275C"/>
    <w:rsid w:val="00D95EA3"/>
    <w:rsid w:val="00DA1D14"/>
    <w:rsid w:val="00DA3730"/>
    <w:rsid w:val="00DA399C"/>
    <w:rsid w:val="00DA44B3"/>
    <w:rsid w:val="00DB4C67"/>
    <w:rsid w:val="00DC1877"/>
    <w:rsid w:val="00DC1D31"/>
    <w:rsid w:val="00DC34DE"/>
    <w:rsid w:val="00DD1E85"/>
    <w:rsid w:val="00DD3DE1"/>
    <w:rsid w:val="00DD57BF"/>
    <w:rsid w:val="00DD61CE"/>
    <w:rsid w:val="00DE4AA8"/>
    <w:rsid w:val="00DE5227"/>
    <w:rsid w:val="00DE699B"/>
    <w:rsid w:val="00DE7FD4"/>
    <w:rsid w:val="00DF228A"/>
    <w:rsid w:val="00DF3033"/>
    <w:rsid w:val="00DF4D62"/>
    <w:rsid w:val="00DF5F7E"/>
    <w:rsid w:val="00E100BD"/>
    <w:rsid w:val="00E22CBD"/>
    <w:rsid w:val="00E23FDF"/>
    <w:rsid w:val="00E30939"/>
    <w:rsid w:val="00E31786"/>
    <w:rsid w:val="00E45BE1"/>
    <w:rsid w:val="00E507CE"/>
    <w:rsid w:val="00E54528"/>
    <w:rsid w:val="00E56245"/>
    <w:rsid w:val="00E57D5F"/>
    <w:rsid w:val="00E57EF3"/>
    <w:rsid w:val="00E60F4D"/>
    <w:rsid w:val="00E62699"/>
    <w:rsid w:val="00E62A92"/>
    <w:rsid w:val="00E62D47"/>
    <w:rsid w:val="00E67612"/>
    <w:rsid w:val="00E70A15"/>
    <w:rsid w:val="00E71FE5"/>
    <w:rsid w:val="00E734D5"/>
    <w:rsid w:val="00E74202"/>
    <w:rsid w:val="00E747A5"/>
    <w:rsid w:val="00E77774"/>
    <w:rsid w:val="00E832CB"/>
    <w:rsid w:val="00E905DC"/>
    <w:rsid w:val="00E935AE"/>
    <w:rsid w:val="00E96AAF"/>
    <w:rsid w:val="00E970C9"/>
    <w:rsid w:val="00EA4FBB"/>
    <w:rsid w:val="00EB6237"/>
    <w:rsid w:val="00EB7BB5"/>
    <w:rsid w:val="00EC3817"/>
    <w:rsid w:val="00EC68BC"/>
    <w:rsid w:val="00ED6953"/>
    <w:rsid w:val="00EE3526"/>
    <w:rsid w:val="00EF4D2B"/>
    <w:rsid w:val="00EF65E6"/>
    <w:rsid w:val="00F00E58"/>
    <w:rsid w:val="00F03D37"/>
    <w:rsid w:val="00F040D4"/>
    <w:rsid w:val="00F059E6"/>
    <w:rsid w:val="00F134C2"/>
    <w:rsid w:val="00F14039"/>
    <w:rsid w:val="00F166F1"/>
    <w:rsid w:val="00F16CB3"/>
    <w:rsid w:val="00F20D04"/>
    <w:rsid w:val="00F20E28"/>
    <w:rsid w:val="00F22541"/>
    <w:rsid w:val="00F23958"/>
    <w:rsid w:val="00F302A9"/>
    <w:rsid w:val="00F35103"/>
    <w:rsid w:val="00F35BCB"/>
    <w:rsid w:val="00F41CC6"/>
    <w:rsid w:val="00F443FC"/>
    <w:rsid w:val="00F46F46"/>
    <w:rsid w:val="00F5171F"/>
    <w:rsid w:val="00F55BC1"/>
    <w:rsid w:val="00F65D59"/>
    <w:rsid w:val="00F70D89"/>
    <w:rsid w:val="00F76532"/>
    <w:rsid w:val="00F77090"/>
    <w:rsid w:val="00F776D9"/>
    <w:rsid w:val="00F822A5"/>
    <w:rsid w:val="00F83815"/>
    <w:rsid w:val="00F94D7A"/>
    <w:rsid w:val="00FA199C"/>
    <w:rsid w:val="00FA2DB9"/>
    <w:rsid w:val="00FA3D54"/>
    <w:rsid w:val="00FA5EFD"/>
    <w:rsid w:val="00FB0540"/>
    <w:rsid w:val="00FB2153"/>
    <w:rsid w:val="00FB3EF5"/>
    <w:rsid w:val="00FC50DC"/>
    <w:rsid w:val="00FD5A33"/>
    <w:rsid w:val="00FE6264"/>
    <w:rsid w:val="00FE6FF2"/>
    <w:rsid w:val="00FF1610"/>
    <w:rsid w:val="00FF1A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247DE"/>
  <w15:docId w15:val="{FEAE56A6-8347-4C19-849B-3FA9FA7D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C20"/>
    <w:pPr>
      <w:suppressAutoHyphens/>
      <w:spacing w:after="0" w:line="240" w:lineRule="auto"/>
    </w:pPr>
    <w:rPr>
      <w:rFonts w:ascii="Arial" w:eastAsia="Times New Roman" w:hAnsi="Arial" w:cs="Arial"/>
      <w:lang w:eastAsia="ar-SA"/>
    </w:rPr>
  </w:style>
  <w:style w:type="paragraph" w:styleId="Titre1">
    <w:name w:val="heading 1"/>
    <w:aliases w:val="Titre 1 CCTP TM,Titre 1 CCTP TF,Titre lettre + Gauche,Avant : 0 pt,Après : 0 pt,Bas: (Pas de bordu...,1.Titre 1,h1,l1,level 1,level1,1,1titre,1titre1,1titre2,1titre3,1titre4,1titre5,1titre6,Activité,Titre 11,t1.T1.Titre 1,t1,t1.T1,Header1,H1,Ct."/>
    <w:basedOn w:val="Normal"/>
    <w:next w:val="Normal"/>
    <w:link w:val="Titre1Car"/>
    <w:uiPriority w:val="99"/>
    <w:qFormat/>
    <w:rsid w:val="00D32C20"/>
    <w:pPr>
      <w:keepNext/>
      <w:numPr>
        <w:numId w:val="1"/>
      </w:numPr>
      <w:spacing w:before="240" w:after="60"/>
      <w:outlineLvl w:val="0"/>
    </w:pPr>
    <w:rPr>
      <w:b/>
      <w:bCs/>
      <w:kern w:val="1"/>
      <w:sz w:val="32"/>
      <w:szCs w:val="32"/>
    </w:rPr>
  </w:style>
  <w:style w:type="paragraph" w:styleId="Titre2">
    <w:name w:val="heading 2"/>
    <w:aliases w:val="Titre 2 CCTP TM,H2,CAPITOLO,Heading,2 headline,h,h2,Heading 2 Hidden,CHS,H2-Heading 2...,numéroté  1.1.,H21,l2,H2-Heading 2,Header 2,Header2,22,heading2,list2,A,A.B.C.,list 2,Heading2,Heading Indent No L2,UNDERRUBRIK 1-2,list 2,Hea,heading 2"/>
    <w:basedOn w:val="Normal"/>
    <w:next w:val="Normal"/>
    <w:link w:val="Titre2Car"/>
    <w:uiPriority w:val="99"/>
    <w:qFormat/>
    <w:rsid w:val="00D32C20"/>
    <w:pPr>
      <w:keepNext/>
      <w:numPr>
        <w:ilvl w:val="1"/>
        <w:numId w:val="1"/>
      </w:numPr>
      <w:outlineLvl w:val="1"/>
    </w:pPr>
    <w:rPr>
      <w:b/>
      <w:bCs/>
      <w:sz w:val="24"/>
      <w:szCs w:val="24"/>
    </w:rPr>
  </w:style>
  <w:style w:type="paragraph" w:styleId="Titre3">
    <w:name w:val="heading 3"/>
    <w:basedOn w:val="Normal"/>
    <w:next w:val="Normal"/>
    <w:link w:val="Titre3Car"/>
    <w:uiPriority w:val="9"/>
    <w:unhideWhenUsed/>
    <w:qFormat/>
    <w:rsid w:val="00D32C20"/>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CTP TM Car,Titre 1 CCTP TF Car,Titre lettre + Gauche Car,Avant : 0 pt Car,Après : 0 pt Car,Bas: (Pas de bordu... Car,1.Titre 1 Car,h1 Car,l1 Car,level 1 Car,level1 Car,1 Car,1titre Car,1titre1 Car,1titre2 Car,1titre3 Car,1titre4 Car"/>
    <w:basedOn w:val="Policepardfaut"/>
    <w:link w:val="Titre1"/>
    <w:uiPriority w:val="99"/>
    <w:rsid w:val="00D32C20"/>
    <w:rPr>
      <w:rFonts w:ascii="Arial" w:eastAsia="Times New Roman" w:hAnsi="Arial" w:cs="Arial"/>
      <w:b/>
      <w:bCs/>
      <w:kern w:val="1"/>
      <w:sz w:val="32"/>
      <w:szCs w:val="32"/>
      <w:lang w:eastAsia="ar-SA"/>
    </w:rPr>
  </w:style>
  <w:style w:type="character" w:customStyle="1" w:styleId="Titre2Car">
    <w:name w:val="Titre 2 Car"/>
    <w:aliases w:val="Titre 2 CCTP TM Car,H2 Car,CAPITOLO Car,Heading Car,2 headline Car,h Car,h2 Car,Heading 2 Hidden Car,CHS Car,H2-Heading 2... Car,numéroté  1.1. Car,H21 Car,l2 Car,H2-Heading 2 Car,Header 2 Car,Header2 Car,22 Car,heading2 Car,list2 Car,A Car"/>
    <w:basedOn w:val="Policepardfaut"/>
    <w:link w:val="Titre2"/>
    <w:uiPriority w:val="99"/>
    <w:rsid w:val="00D32C20"/>
    <w:rPr>
      <w:rFonts w:ascii="Arial" w:eastAsia="Times New Roman" w:hAnsi="Arial" w:cs="Arial"/>
      <w:b/>
      <w:bCs/>
      <w:sz w:val="24"/>
      <w:szCs w:val="24"/>
      <w:lang w:eastAsia="ar-SA"/>
    </w:rPr>
  </w:style>
  <w:style w:type="character" w:customStyle="1" w:styleId="Titre3Car">
    <w:name w:val="Titre 3 Car"/>
    <w:basedOn w:val="Policepardfaut"/>
    <w:link w:val="Titre3"/>
    <w:uiPriority w:val="9"/>
    <w:semiHidden/>
    <w:rsid w:val="00D32C20"/>
    <w:rPr>
      <w:rFonts w:asciiTheme="majorHAnsi" w:eastAsiaTheme="majorEastAsia" w:hAnsiTheme="majorHAnsi" w:cstheme="majorBidi"/>
      <w:b/>
      <w:bCs/>
      <w:color w:val="4F81BD" w:themeColor="accent1"/>
      <w:lang w:eastAsia="ar-SA"/>
    </w:rPr>
  </w:style>
  <w:style w:type="paragraph" w:styleId="En-tte">
    <w:name w:val="header"/>
    <w:aliases w:val="En-tête1,E.e"/>
    <w:basedOn w:val="Normal"/>
    <w:link w:val="En-tteCar"/>
    <w:rsid w:val="00D32C20"/>
    <w:pPr>
      <w:tabs>
        <w:tab w:val="center" w:pos="4536"/>
        <w:tab w:val="right" w:pos="9072"/>
      </w:tabs>
    </w:pPr>
  </w:style>
  <w:style w:type="character" w:customStyle="1" w:styleId="En-tteCar">
    <w:name w:val="En-tête Car"/>
    <w:aliases w:val="En-tête1 Car,E.e Car"/>
    <w:basedOn w:val="Policepardfaut"/>
    <w:link w:val="En-tte"/>
    <w:rsid w:val="00D32C20"/>
    <w:rPr>
      <w:rFonts w:ascii="Arial" w:eastAsia="Times New Roman" w:hAnsi="Arial" w:cs="Arial"/>
      <w:lang w:eastAsia="ar-SA"/>
    </w:rPr>
  </w:style>
  <w:style w:type="paragraph" w:styleId="Commentaire">
    <w:name w:val="annotation text"/>
    <w:basedOn w:val="Normal"/>
    <w:link w:val="CommentaireCar"/>
    <w:rsid w:val="00D32C20"/>
    <w:rPr>
      <w:sz w:val="20"/>
      <w:szCs w:val="20"/>
    </w:rPr>
  </w:style>
  <w:style w:type="character" w:customStyle="1" w:styleId="CommentaireCar">
    <w:name w:val="Commentaire Car"/>
    <w:basedOn w:val="Policepardfaut"/>
    <w:link w:val="Commentaire"/>
    <w:rsid w:val="00D32C20"/>
    <w:rPr>
      <w:rFonts w:ascii="Arial" w:eastAsia="Times New Roman" w:hAnsi="Arial" w:cs="Arial"/>
      <w:sz w:val="20"/>
      <w:szCs w:val="20"/>
      <w:lang w:eastAsia="ar-SA"/>
    </w:rPr>
  </w:style>
  <w:style w:type="character" w:styleId="Marquedecommentaire">
    <w:name w:val="annotation reference"/>
    <w:rsid w:val="00D32C20"/>
    <w:rPr>
      <w:rFonts w:cs="Times New Roman"/>
      <w:sz w:val="16"/>
      <w:szCs w:val="16"/>
    </w:rPr>
  </w:style>
  <w:style w:type="paragraph" w:styleId="Textedebulles">
    <w:name w:val="Balloon Text"/>
    <w:basedOn w:val="Normal"/>
    <w:link w:val="TextedebullesCar"/>
    <w:uiPriority w:val="99"/>
    <w:semiHidden/>
    <w:unhideWhenUsed/>
    <w:rsid w:val="00D32C20"/>
    <w:rPr>
      <w:rFonts w:ascii="Tahoma" w:hAnsi="Tahoma" w:cs="Tahoma"/>
      <w:sz w:val="16"/>
      <w:szCs w:val="16"/>
    </w:rPr>
  </w:style>
  <w:style w:type="character" w:customStyle="1" w:styleId="TextedebullesCar">
    <w:name w:val="Texte de bulles Car"/>
    <w:basedOn w:val="Policepardfaut"/>
    <w:link w:val="Textedebulles"/>
    <w:uiPriority w:val="99"/>
    <w:semiHidden/>
    <w:rsid w:val="00D32C20"/>
    <w:rPr>
      <w:rFonts w:ascii="Tahoma" w:eastAsia="Times New Roman" w:hAnsi="Tahoma" w:cs="Tahoma"/>
      <w:sz w:val="16"/>
      <w:szCs w:val="16"/>
      <w:lang w:eastAsia="ar-SA"/>
    </w:rPr>
  </w:style>
  <w:style w:type="paragraph" w:styleId="Corpsdetexte">
    <w:name w:val="Body Text"/>
    <w:basedOn w:val="Normal"/>
    <w:link w:val="CorpsdetexteCar"/>
    <w:uiPriority w:val="99"/>
    <w:rsid w:val="00D32C20"/>
    <w:pPr>
      <w:spacing w:after="120"/>
    </w:pPr>
  </w:style>
  <w:style w:type="character" w:customStyle="1" w:styleId="CorpsdetexteCar">
    <w:name w:val="Corps de texte Car"/>
    <w:basedOn w:val="Policepardfaut"/>
    <w:link w:val="Corpsdetexte"/>
    <w:uiPriority w:val="99"/>
    <w:rsid w:val="00D32C20"/>
    <w:rPr>
      <w:rFonts w:ascii="Arial" w:eastAsia="Times New Roman" w:hAnsi="Arial" w:cs="Arial"/>
      <w:lang w:eastAsia="ar-SA"/>
    </w:rPr>
  </w:style>
  <w:style w:type="paragraph" w:styleId="Objetducommentaire">
    <w:name w:val="annotation subject"/>
    <w:basedOn w:val="Commentaire"/>
    <w:next w:val="Commentaire"/>
    <w:link w:val="ObjetducommentaireCar"/>
    <w:uiPriority w:val="99"/>
    <w:semiHidden/>
    <w:unhideWhenUsed/>
    <w:rsid w:val="00D32C20"/>
    <w:rPr>
      <w:b/>
      <w:bCs/>
    </w:rPr>
  </w:style>
  <w:style w:type="character" w:customStyle="1" w:styleId="ObjetducommentaireCar">
    <w:name w:val="Objet du commentaire Car"/>
    <w:basedOn w:val="CommentaireCar"/>
    <w:link w:val="Objetducommentaire"/>
    <w:uiPriority w:val="99"/>
    <w:semiHidden/>
    <w:rsid w:val="00D32C20"/>
    <w:rPr>
      <w:rFonts w:ascii="Arial" w:eastAsia="Times New Roman" w:hAnsi="Arial" w:cs="Arial"/>
      <w:b/>
      <w:bCs/>
      <w:sz w:val="20"/>
      <w:szCs w:val="20"/>
      <w:lang w:eastAsia="ar-SA"/>
    </w:rPr>
  </w:style>
  <w:style w:type="paragraph" w:styleId="Rvision">
    <w:name w:val="Revision"/>
    <w:hidden/>
    <w:uiPriority w:val="99"/>
    <w:semiHidden/>
    <w:rsid w:val="00D32C20"/>
    <w:pPr>
      <w:spacing w:after="0" w:line="240" w:lineRule="auto"/>
    </w:pPr>
    <w:rPr>
      <w:rFonts w:ascii="Arial" w:eastAsia="Times New Roman" w:hAnsi="Arial" w:cs="Arial"/>
      <w:lang w:eastAsia="ar-SA"/>
    </w:rPr>
  </w:style>
  <w:style w:type="paragraph" w:styleId="Notedebasdepage">
    <w:name w:val="footnote text"/>
    <w:basedOn w:val="Normal"/>
    <w:link w:val="NotedebasdepageCar"/>
    <w:uiPriority w:val="99"/>
    <w:semiHidden/>
    <w:rsid w:val="006A697D"/>
    <w:pPr>
      <w:suppressAutoHyphens w:val="0"/>
    </w:pPr>
    <w:rPr>
      <w:rFonts w:ascii="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6A697D"/>
    <w:rPr>
      <w:rFonts w:ascii="Times New Roman" w:eastAsia="Times New Roman" w:hAnsi="Times New Roman" w:cs="Times New Roman"/>
      <w:sz w:val="20"/>
      <w:szCs w:val="20"/>
      <w:lang w:eastAsia="fr-FR"/>
    </w:rPr>
  </w:style>
  <w:style w:type="character" w:styleId="Appelnotedebasdep">
    <w:name w:val="footnote reference"/>
    <w:uiPriority w:val="99"/>
    <w:semiHidden/>
    <w:rsid w:val="006A697D"/>
    <w:rPr>
      <w:vertAlign w:val="superscript"/>
    </w:rPr>
  </w:style>
  <w:style w:type="paragraph" w:customStyle="1" w:styleId="CarCarCar">
    <w:name w:val="Car Car Car"/>
    <w:basedOn w:val="Normal"/>
    <w:rsid w:val="001B7FDF"/>
    <w:pPr>
      <w:suppressAutoHyphens w:val="0"/>
      <w:spacing w:after="160" w:line="240" w:lineRule="exact"/>
      <w:ind w:left="539" w:firstLine="578"/>
    </w:pPr>
    <w:rPr>
      <w:rFonts w:ascii="Verdana" w:hAnsi="Verdana" w:cs="Times New Roman"/>
      <w:sz w:val="20"/>
      <w:szCs w:val="20"/>
      <w:lang w:val="en-US" w:eastAsia="en-US"/>
    </w:rPr>
  </w:style>
  <w:style w:type="paragraph" w:customStyle="1" w:styleId="Titre10">
    <w:name w:val="Titre1"/>
    <w:basedOn w:val="Normal"/>
    <w:rsid w:val="00900184"/>
    <w:pPr>
      <w:shd w:val="clear" w:color="auto" w:fill="E6E6E6"/>
      <w:suppressAutoHyphens w:val="0"/>
      <w:spacing w:before="120" w:after="120"/>
      <w:jc w:val="center"/>
    </w:pPr>
    <w:rPr>
      <w:rFonts w:eastAsia="SimSun" w:cs="Times New Roman"/>
      <w:b/>
      <w:caps/>
      <w:sz w:val="24"/>
      <w:szCs w:val="24"/>
      <w:lang w:eastAsia="zh-CN"/>
    </w:rPr>
  </w:style>
  <w:style w:type="paragraph" w:customStyle="1" w:styleId="CarCarCar2">
    <w:name w:val="Car Car Car2"/>
    <w:basedOn w:val="Normal"/>
    <w:rsid w:val="00900184"/>
    <w:pPr>
      <w:suppressAutoHyphens w:val="0"/>
      <w:spacing w:after="160" w:line="240" w:lineRule="exact"/>
      <w:ind w:left="539" w:firstLine="578"/>
    </w:pPr>
    <w:rPr>
      <w:rFonts w:ascii="Verdana" w:hAnsi="Verdana" w:cs="Times New Roman"/>
      <w:sz w:val="20"/>
      <w:szCs w:val="20"/>
      <w:lang w:val="en-US" w:eastAsia="en-US"/>
    </w:rPr>
  </w:style>
  <w:style w:type="paragraph" w:styleId="Pieddepage">
    <w:name w:val="footer"/>
    <w:basedOn w:val="Normal"/>
    <w:link w:val="PieddepageCar"/>
    <w:uiPriority w:val="99"/>
    <w:unhideWhenUsed/>
    <w:rsid w:val="00FA3D54"/>
    <w:pPr>
      <w:tabs>
        <w:tab w:val="center" w:pos="4536"/>
        <w:tab w:val="right" w:pos="9072"/>
      </w:tabs>
    </w:pPr>
  </w:style>
  <w:style w:type="character" w:customStyle="1" w:styleId="PieddepageCar">
    <w:name w:val="Pied de page Car"/>
    <w:basedOn w:val="Policepardfaut"/>
    <w:link w:val="Pieddepage"/>
    <w:uiPriority w:val="99"/>
    <w:rsid w:val="00FA3D54"/>
    <w:rPr>
      <w:rFonts w:ascii="Arial" w:eastAsia="Times New Roman" w:hAnsi="Arial" w:cs="Arial"/>
      <w:lang w:eastAsia="ar-SA"/>
    </w:rPr>
  </w:style>
  <w:style w:type="character" w:styleId="Numrodepage">
    <w:name w:val="page number"/>
    <w:basedOn w:val="Policepardfaut"/>
    <w:uiPriority w:val="99"/>
    <w:rsid w:val="00FA3D54"/>
  </w:style>
  <w:style w:type="table" w:styleId="Grilledutableau">
    <w:name w:val="Table Grid"/>
    <w:aliases w:val="CV1"/>
    <w:basedOn w:val="TableauNormal"/>
    <w:uiPriority w:val="99"/>
    <w:rsid w:val="00F16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olicepardfaut"/>
    <w:uiPriority w:val="99"/>
    <w:rsid w:val="001C0DDB"/>
  </w:style>
  <w:style w:type="character" w:styleId="Lienhypertexte">
    <w:name w:val="Hyperlink"/>
    <w:basedOn w:val="Policepardfaut"/>
    <w:uiPriority w:val="99"/>
    <w:unhideWhenUsed/>
    <w:rsid w:val="001C0DDB"/>
    <w:rPr>
      <w:color w:val="0000FF" w:themeColor="hyperlink"/>
      <w:u w:val="single"/>
    </w:rPr>
  </w:style>
  <w:style w:type="paragraph" w:customStyle="1" w:styleId="CarCarCar1">
    <w:name w:val="Car Car Car1"/>
    <w:basedOn w:val="Normal"/>
    <w:uiPriority w:val="99"/>
    <w:rsid w:val="00BE7CA5"/>
    <w:pPr>
      <w:suppressAutoHyphens w:val="0"/>
      <w:spacing w:after="160" w:line="240" w:lineRule="exact"/>
      <w:ind w:left="539" w:firstLine="578"/>
    </w:pPr>
    <w:rPr>
      <w:rFonts w:ascii="Verdana" w:hAnsi="Verdana" w:cs="Times New Roman"/>
      <w:sz w:val="20"/>
      <w:szCs w:val="20"/>
      <w:lang w:val="en-US" w:eastAsia="en-US"/>
    </w:rPr>
  </w:style>
  <w:style w:type="paragraph" w:styleId="Retraitcorpsdetexte2">
    <w:name w:val="Body Text Indent 2"/>
    <w:basedOn w:val="Normal"/>
    <w:link w:val="Retraitcorpsdetexte2Car"/>
    <w:uiPriority w:val="99"/>
    <w:unhideWhenUsed/>
    <w:rsid w:val="008C2EFE"/>
    <w:pPr>
      <w:spacing w:after="120" w:line="480" w:lineRule="auto"/>
      <w:ind w:left="283"/>
    </w:pPr>
  </w:style>
  <w:style w:type="character" w:customStyle="1" w:styleId="Retraitcorpsdetexte2Car">
    <w:name w:val="Retrait corps de texte 2 Car"/>
    <w:basedOn w:val="Policepardfaut"/>
    <w:link w:val="Retraitcorpsdetexte2"/>
    <w:uiPriority w:val="99"/>
    <w:rsid w:val="008C2EFE"/>
    <w:rPr>
      <w:rFonts w:ascii="Arial" w:eastAsia="Times New Roman" w:hAnsi="Arial" w:cs="Arial"/>
      <w:lang w:eastAsia="ar-SA"/>
    </w:rPr>
  </w:style>
  <w:style w:type="paragraph" w:styleId="Liste3">
    <w:name w:val="List 3"/>
    <w:basedOn w:val="Normal"/>
    <w:uiPriority w:val="99"/>
    <w:rsid w:val="008C2EFE"/>
    <w:pPr>
      <w:numPr>
        <w:numId w:val="4"/>
      </w:numPr>
      <w:suppressAutoHyphens w:val="0"/>
      <w:spacing w:before="60" w:after="60"/>
      <w:jc w:val="both"/>
    </w:pPr>
    <w:rPr>
      <w:sz w:val="24"/>
      <w:szCs w:val="24"/>
      <w:lang w:eastAsia="fr-FR"/>
    </w:rPr>
  </w:style>
  <w:style w:type="paragraph" w:styleId="NormalWeb">
    <w:name w:val="Normal (Web)"/>
    <w:basedOn w:val="Normal"/>
    <w:uiPriority w:val="99"/>
    <w:rsid w:val="008C2EFE"/>
    <w:pPr>
      <w:suppressAutoHyphens w:val="0"/>
      <w:spacing w:after="15" w:line="288" w:lineRule="auto"/>
    </w:pPr>
    <w:rPr>
      <w:rFonts w:ascii="Verdana" w:hAnsi="Verdana"/>
      <w:color w:val="000000"/>
      <w:sz w:val="20"/>
      <w:szCs w:val="20"/>
      <w:lang w:eastAsia="fr-FR"/>
    </w:rPr>
  </w:style>
  <w:style w:type="paragraph" w:customStyle="1" w:styleId="Bullet1">
    <w:name w:val="Bullet1"/>
    <w:basedOn w:val="Normal"/>
    <w:uiPriority w:val="99"/>
    <w:rsid w:val="008C2EFE"/>
    <w:pPr>
      <w:numPr>
        <w:numId w:val="5"/>
      </w:numPr>
      <w:suppressAutoHyphens w:val="0"/>
      <w:jc w:val="both"/>
    </w:pPr>
    <w:rPr>
      <w:rFonts w:eastAsia="SimSun" w:cs="Times New Roman"/>
      <w:sz w:val="20"/>
      <w:szCs w:val="24"/>
      <w:lang w:eastAsia="zh-CN"/>
    </w:rPr>
  </w:style>
  <w:style w:type="paragraph" w:customStyle="1" w:styleId="Bullet0">
    <w:name w:val="Bullet0"/>
    <w:basedOn w:val="Normal"/>
    <w:uiPriority w:val="99"/>
    <w:rsid w:val="008C2EFE"/>
    <w:pPr>
      <w:numPr>
        <w:numId w:val="6"/>
      </w:numPr>
      <w:suppressAutoHyphens w:val="0"/>
      <w:spacing w:before="120" w:after="120"/>
      <w:jc w:val="both"/>
    </w:pPr>
    <w:rPr>
      <w:rFonts w:eastAsia="SimSun" w:cs="Times New Roman"/>
      <w:sz w:val="20"/>
      <w:szCs w:val="24"/>
      <w:lang w:eastAsia="zh-CN"/>
    </w:rPr>
  </w:style>
  <w:style w:type="paragraph" w:customStyle="1" w:styleId="Default">
    <w:name w:val="Default"/>
    <w:uiPriority w:val="99"/>
    <w:rsid w:val="008C2EF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harChar">
    <w:name w:val="Char Char"/>
    <w:basedOn w:val="Normal"/>
    <w:uiPriority w:val="99"/>
    <w:rsid w:val="008C2EFE"/>
    <w:pPr>
      <w:suppressAutoHyphens w:val="0"/>
      <w:spacing w:after="160" w:line="240" w:lineRule="exact"/>
      <w:ind w:left="539" w:firstLine="578"/>
    </w:pPr>
    <w:rPr>
      <w:rFonts w:ascii="Verdana" w:hAnsi="Verdana" w:cs="Times New Roman"/>
      <w:sz w:val="20"/>
      <w:szCs w:val="20"/>
      <w:lang w:val="en-US" w:eastAsia="en-US"/>
    </w:rPr>
  </w:style>
  <w:style w:type="character" w:styleId="lev">
    <w:name w:val="Strong"/>
    <w:basedOn w:val="Policepardfaut"/>
    <w:uiPriority w:val="99"/>
    <w:qFormat/>
    <w:rsid w:val="008C2EFE"/>
    <w:rPr>
      <w:rFonts w:cs="Times New Roman"/>
      <w:b/>
    </w:rPr>
  </w:style>
  <w:style w:type="character" w:customStyle="1" w:styleId="Marquedecommentaire1">
    <w:name w:val="Marque de commentaire1"/>
    <w:uiPriority w:val="99"/>
    <w:rsid w:val="008C2EFE"/>
    <w:rPr>
      <w:sz w:val="16"/>
    </w:rPr>
  </w:style>
  <w:style w:type="paragraph" w:customStyle="1" w:styleId="bullet00">
    <w:name w:val="bullet0"/>
    <w:basedOn w:val="Normal"/>
    <w:uiPriority w:val="99"/>
    <w:rsid w:val="008C2EFE"/>
    <w:pPr>
      <w:suppressAutoHyphens w:val="0"/>
      <w:spacing w:before="120" w:after="120"/>
      <w:jc w:val="both"/>
    </w:pPr>
    <w:rPr>
      <w:rFonts w:eastAsia="MS Mincho"/>
      <w:sz w:val="20"/>
      <w:szCs w:val="20"/>
      <w:lang w:eastAsia="ja-JP"/>
    </w:rPr>
  </w:style>
  <w:style w:type="paragraph" w:styleId="Paragraphedeliste">
    <w:name w:val="List Paragraph"/>
    <w:basedOn w:val="Normal"/>
    <w:uiPriority w:val="34"/>
    <w:qFormat/>
    <w:rsid w:val="008C2EFE"/>
    <w:pPr>
      <w:suppressAutoHyphens w:val="0"/>
      <w:ind w:left="720"/>
      <w:contextualSpacing/>
    </w:pPr>
    <w:rPr>
      <w:rFonts w:ascii="Times New Roman" w:hAnsi="Times New Roman" w:cs="Times New Roman"/>
      <w:sz w:val="24"/>
      <w:szCs w:val="24"/>
      <w:lang w:eastAsia="fr-FR"/>
    </w:rPr>
  </w:style>
  <w:style w:type="character" w:styleId="Accentuation">
    <w:name w:val="Emphasis"/>
    <w:basedOn w:val="Policepardfaut"/>
    <w:uiPriority w:val="99"/>
    <w:qFormat/>
    <w:rsid w:val="008C2EFE"/>
    <w:rPr>
      <w:rFonts w:cs="Times New Roman"/>
      <w:i/>
      <w:iCs/>
    </w:rPr>
  </w:style>
  <w:style w:type="character" w:customStyle="1" w:styleId="En-tte1Car1">
    <w:name w:val="En-tête1 Car1"/>
    <w:aliases w:val="E.e Car Car1"/>
    <w:uiPriority w:val="99"/>
    <w:locked/>
    <w:rsid w:val="008C2EFE"/>
    <w:rPr>
      <w:rFonts w:ascii="Arial" w:hAnsi="Arial"/>
      <w:sz w:val="22"/>
      <w:lang w:val="fr-FR" w:eastAsia="ar-SA" w:bidi="ar-SA"/>
    </w:rPr>
  </w:style>
  <w:style w:type="paragraph" w:customStyle="1" w:styleId="Titre20">
    <w:name w:val="Titre2"/>
    <w:basedOn w:val="Normal"/>
    <w:rsid w:val="008C2EFE"/>
    <w:pPr>
      <w:shd w:val="clear" w:color="auto" w:fill="E6E6E6"/>
      <w:suppressAutoHyphens w:val="0"/>
      <w:spacing w:before="120" w:after="120"/>
      <w:jc w:val="center"/>
    </w:pPr>
    <w:rPr>
      <w:rFonts w:eastAsia="SimSun" w:cs="Times New Roman"/>
      <w:b/>
      <w:caps/>
      <w:sz w:val="24"/>
      <w:szCs w:val="24"/>
      <w:lang w:eastAsia="zh-CN"/>
    </w:rPr>
  </w:style>
  <w:style w:type="paragraph" w:customStyle="1" w:styleId="CharChar1">
    <w:name w:val="Char Char1"/>
    <w:basedOn w:val="Normal"/>
    <w:rsid w:val="00B06F92"/>
    <w:pPr>
      <w:suppressAutoHyphens w:val="0"/>
      <w:spacing w:after="160" w:line="240" w:lineRule="exact"/>
      <w:ind w:left="539" w:firstLine="578"/>
    </w:pPr>
    <w:rPr>
      <w:rFonts w:ascii="Verdana" w:hAnsi="Verdana" w:cs="Times New Roman"/>
      <w:sz w:val="20"/>
      <w:szCs w:val="20"/>
      <w:lang w:val="en-US" w:eastAsia="en-US"/>
    </w:rPr>
  </w:style>
  <w:style w:type="paragraph" w:customStyle="1" w:styleId="BlockText1">
    <w:name w:val="Block Text1"/>
    <w:basedOn w:val="Normal"/>
    <w:rsid w:val="00127046"/>
    <w:pPr>
      <w:tabs>
        <w:tab w:val="left" w:pos="567"/>
      </w:tabs>
      <w:suppressAutoHyphens w:val="0"/>
      <w:ind w:left="567" w:right="565" w:firstLine="567"/>
      <w:jc w:val="both"/>
    </w:pPr>
    <w:rPr>
      <w:rFonts w:ascii="Times New Roman" w:hAnsi="Times New Roman" w:cs="Times New Roman"/>
      <w:szCs w:val="20"/>
      <w:lang w:eastAsia="fr-FR"/>
    </w:rPr>
  </w:style>
  <w:style w:type="character" w:styleId="Textedelespacerserv">
    <w:name w:val="Placeholder Text"/>
    <w:basedOn w:val="Policepardfaut"/>
    <w:uiPriority w:val="99"/>
    <w:semiHidden/>
    <w:rsid w:val="00C13E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5196">
      <w:bodyDiv w:val="1"/>
      <w:marLeft w:val="0"/>
      <w:marRight w:val="0"/>
      <w:marTop w:val="0"/>
      <w:marBottom w:val="0"/>
      <w:divBdr>
        <w:top w:val="none" w:sz="0" w:space="0" w:color="auto"/>
        <w:left w:val="none" w:sz="0" w:space="0" w:color="auto"/>
        <w:bottom w:val="none" w:sz="0" w:space="0" w:color="auto"/>
        <w:right w:val="none" w:sz="0" w:space="0" w:color="auto"/>
      </w:divBdr>
    </w:div>
    <w:div w:id="594166120">
      <w:bodyDiv w:val="1"/>
      <w:marLeft w:val="0"/>
      <w:marRight w:val="0"/>
      <w:marTop w:val="0"/>
      <w:marBottom w:val="0"/>
      <w:divBdr>
        <w:top w:val="none" w:sz="0" w:space="0" w:color="auto"/>
        <w:left w:val="none" w:sz="0" w:space="0" w:color="auto"/>
        <w:bottom w:val="none" w:sz="0" w:space="0" w:color="auto"/>
        <w:right w:val="none" w:sz="0" w:space="0" w:color="auto"/>
      </w:divBdr>
    </w:div>
    <w:div w:id="1139304376">
      <w:bodyDiv w:val="1"/>
      <w:marLeft w:val="0"/>
      <w:marRight w:val="0"/>
      <w:marTop w:val="0"/>
      <w:marBottom w:val="0"/>
      <w:divBdr>
        <w:top w:val="none" w:sz="0" w:space="0" w:color="auto"/>
        <w:left w:val="none" w:sz="0" w:space="0" w:color="auto"/>
        <w:bottom w:val="none" w:sz="0" w:space="0" w:color="auto"/>
        <w:right w:val="none" w:sz="0" w:space="0" w:color="auto"/>
      </w:divBdr>
    </w:div>
    <w:div w:id="1150445319">
      <w:bodyDiv w:val="1"/>
      <w:marLeft w:val="0"/>
      <w:marRight w:val="0"/>
      <w:marTop w:val="0"/>
      <w:marBottom w:val="0"/>
      <w:divBdr>
        <w:top w:val="none" w:sz="0" w:space="0" w:color="auto"/>
        <w:left w:val="none" w:sz="0" w:space="0" w:color="auto"/>
        <w:bottom w:val="none" w:sz="0" w:space="0" w:color="auto"/>
        <w:right w:val="none" w:sz="0" w:space="0" w:color="auto"/>
      </w:divBdr>
    </w:div>
    <w:div w:id="1199389190">
      <w:bodyDiv w:val="1"/>
      <w:marLeft w:val="0"/>
      <w:marRight w:val="0"/>
      <w:marTop w:val="0"/>
      <w:marBottom w:val="0"/>
      <w:divBdr>
        <w:top w:val="none" w:sz="0" w:space="0" w:color="auto"/>
        <w:left w:val="none" w:sz="0" w:space="0" w:color="auto"/>
        <w:bottom w:val="none" w:sz="0" w:space="0" w:color="auto"/>
        <w:right w:val="none" w:sz="0" w:space="0" w:color="auto"/>
      </w:divBdr>
    </w:div>
    <w:div w:id="171724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cidTexte=LEGITEXT000006072050&amp;idArticle=LEGIARTI000006901378&amp;dateTexte=&amp;categorieLien=ci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ct-dpd@francetravai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4A762F115CB149A8CD182042599CF2" ma:contentTypeVersion="15" ma:contentTypeDescription="Crée un document." ma:contentTypeScope="" ma:versionID="b405abf19b79cc5868afec98e7701cf6">
  <xsd:schema xmlns:xsd="http://www.w3.org/2001/XMLSchema" xmlns:xs="http://www.w3.org/2001/XMLSchema" xmlns:p="http://schemas.microsoft.com/office/2006/metadata/properties" xmlns:ns2="9768401b-0684-4713-b44f-354813de23da" xmlns:ns3="f56dea2b-61b0-4221-9072-5587e0689164" targetNamespace="http://schemas.microsoft.com/office/2006/metadata/properties" ma:root="true" ma:fieldsID="18d104ffed92ec57faedb1d57e9d5eb6" ns2:_="" ns3:_="">
    <xsd:import namespace="9768401b-0684-4713-b44f-354813de23da"/>
    <xsd:import namespace="f56dea2b-61b0-4221-9072-5587e068916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68401b-0684-4713-b44f-354813de23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6dea2b-61b0-4221-9072-5587e0689164"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68401b-0684-4713-b44f-354813de23d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5B36D-C0DC-44E1-9CCD-BC5991652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68401b-0684-4713-b44f-354813de23da"/>
    <ds:schemaRef ds:uri="f56dea2b-61b0-4221-9072-5587e06891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054400-564C-44C6-9BDB-C4514733BAC8}">
  <ds:schemaRefs>
    <ds:schemaRef ds:uri="http://schemas.microsoft.com/sharepoint/v3/contenttype/forms"/>
  </ds:schemaRefs>
</ds:datastoreItem>
</file>

<file path=customXml/itemProps3.xml><?xml version="1.0" encoding="utf-8"?>
<ds:datastoreItem xmlns:ds="http://schemas.openxmlformats.org/officeDocument/2006/customXml" ds:itemID="{08C77248-7D9B-41F9-8B02-F7FDD4534DE3}">
  <ds:schemaRefs>
    <ds:schemaRef ds:uri="http://schemas.microsoft.com/office/2006/metadata/properties"/>
    <ds:schemaRef ds:uri="http://schemas.microsoft.com/office/infopath/2007/PartnerControls"/>
    <ds:schemaRef ds:uri="9768401b-0684-4713-b44f-354813de23da"/>
  </ds:schemaRefs>
</ds:datastoreItem>
</file>

<file path=customXml/itemProps4.xml><?xml version="1.0" encoding="utf-8"?>
<ds:datastoreItem xmlns:ds="http://schemas.openxmlformats.org/officeDocument/2006/customXml" ds:itemID="{852303D6-35D0-4D4D-BE22-715B0D113CA5}">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348</TotalTime>
  <Pages>19</Pages>
  <Words>8442</Words>
  <Characters>46434</Characters>
  <Application>Microsoft Office Word</Application>
  <DocSecurity>8</DocSecurity>
  <Lines>386</Lines>
  <Paragraphs>109</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54767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LABORIE Sophie</dc:creator>
  <cp:keywords/>
  <dc:description/>
  <cp:lastModifiedBy>VASSEUR Sandrine (DRA NORMANDIE)</cp:lastModifiedBy>
  <cp:revision>77</cp:revision>
  <cp:lastPrinted>2018-03-27T12:42:00Z</cp:lastPrinted>
  <dcterms:created xsi:type="dcterms:W3CDTF">2026-01-26T12:56:00Z</dcterms:created>
  <dcterms:modified xsi:type="dcterms:W3CDTF">2026-02-19T13:59:00Z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777800114</vt:i4>
  </property>
  <property fmtid="{D5CDD505-2E9C-101B-9397-08002B2CF9AE}" pid="3" name="ContentTypeId">
    <vt:lpwstr>0x010100CD4A762F115CB149A8CD182042599CF2</vt:lpwstr>
  </property>
  <property fmtid="{D5CDD505-2E9C-101B-9397-08002B2CF9AE}" pid="4" name="MediaServiceImageTags">
    <vt:lpwstr/>
  </property>
</Properties>
</file>